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3F" w:rsidRDefault="00AA3D79" w:rsidP="0059543F">
      <w:pPr>
        <w:pStyle w:val="TwebAsiateksti2"/>
      </w:pPr>
      <w:r>
        <w:rPr>
          <w:noProof/>
          <w:lang w:eastAsia="fi-FI"/>
        </w:rPr>
        <w:drawing>
          <wp:anchor distT="0" distB="0" distL="114300" distR="114300" simplePos="0" relativeHeight="251658240" behindDoc="0" locked="0" layoutInCell="1" allowOverlap="1">
            <wp:simplePos x="0" y="0"/>
            <wp:positionH relativeFrom="column">
              <wp:posOffset>4661535</wp:posOffset>
            </wp:positionH>
            <wp:positionV relativeFrom="paragraph">
              <wp:posOffset>0</wp:posOffset>
            </wp:positionV>
            <wp:extent cx="1524000" cy="1366520"/>
            <wp:effectExtent l="0" t="0" r="0" b="508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iisalmi_tunnus&amp;slogan_fi_black_rgb.png"/>
                    <pic:cNvPicPr/>
                  </pic:nvPicPr>
                  <pic:blipFill>
                    <a:blip r:embed="rId8">
                      <a:extLst>
                        <a:ext uri="{28A0092B-C50C-407E-A947-70E740481C1C}">
                          <a14:useLocalDpi xmlns:a14="http://schemas.microsoft.com/office/drawing/2010/main" val="0"/>
                        </a:ext>
                      </a:extLst>
                    </a:blip>
                    <a:stretch>
                      <a:fillRect/>
                    </a:stretch>
                  </pic:blipFill>
                  <pic:spPr>
                    <a:xfrm>
                      <a:off x="0" y="0"/>
                      <a:ext cx="1524000" cy="1366520"/>
                    </a:xfrm>
                    <a:prstGeom prst="rect">
                      <a:avLst/>
                    </a:prstGeom>
                  </pic:spPr>
                </pic:pic>
              </a:graphicData>
            </a:graphic>
            <wp14:sizeRelH relativeFrom="margin">
              <wp14:pctWidth>0</wp14:pctWidth>
            </wp14:sizeRelH>
            <wp14:sizeRelV relativeFrom="margin">
              <wp14:pctHeight>0</wp14:pctHeight>
            </wp14:sizeRelV>
          </wp:anchor>
        </w:drawing>
      </w:r>
    </w:p>
    <w:p w:rsidR="0037684A" w:rsidRDefault="0037684A" w:rsidP="001B79BB">
      <w:pPr>
        <w:pStyle w:val="TwebAsiateksti2"/>
        <w:tabs>
          <w:tab w:val="left" w:pos="5628"/>
        </w:tabs>
      </w:pPr>
    </w:p>
    <w:p w:rsidR="0005548F" w:rsidRPr="00AA3D79" w:rsidRDefault="00736CE5" w:rsidP="001B79BB">
      <w:pPr>
        <w:pStyle w:val="TwebAsiateksti2"/>
        <w:tabs>
          <w:tab w:val="left" w:pos="5628"/>
        </w:tabs>
        <w:rPr>
          <w:b/>
        </w:rPr>
      </w:pPr>
      <w:r w:rsidRPr="00AA3D79">
        <w:rPr>
          <w:b/>
        </w:rPr>
        <w:t xml:space="preserve">Julkaisuvapaa </w:t>
      </w:r>
      <w:r w:rsidR="000A5FB7" w:rsidRPr="00AA3D79">
        <w:rPr>
          <w:b/>
        </w:rPr>
        <w:t>1</w:t>
      </w:r>
      <w:r w:rsidR="003D7E89">
        <w:rPr>
          <w:b/>
        </w:rPr>
        <w:t>7</w:t>
      </w:r>
      <w:r w:rsidR="000A5FB7" w:rsidRPr="00AA3D79">
        <w:rPr>
          <w:b/>
        </w:rPr>
        <w:t>.9</w:t>
      </w:r>
      <w:r w:rsidRPr="00AA3D79">
        <w:rPr>
          <w:b/>
        </w:rPr>
        <w:t>.201</w:t>
      </w:r>
      <w:r w:rsidR="00AA3D79" w:rsidRPr="00AA3D79">
        <w:rPr>
          <w:b/>
        </w:rPr>
        <w:t>9</w:t>
      </w:r>
    </w:p>
    <w:p w:rsidR="00736CE5" w:rsidRDefault="00736CE5" w:rsidP="001B79BB">
      <w:pPr>
        <w:pStyle w:val="TwebAsiateksti2"/>
        <w:tabs>
          <w:tab w:val="left" w:pos="5628"/>
        </w:tabs>
      </w:pPr>
    </w:p>
    <w:p w:rsidR="001D5705" w:rsidRDefault="001B79BB" w:rsidP="001B79BB">
      <w:pPr>
        <w:pStyle w:val="TwebAsiateksti2"/>
        <w:tabs>
          <w:tab w:val="left" w:pos="5628"/>
        </w:tabs>
      </w:pPr>
      <w:r>
        <w:tab/>
      </w:r>
    </w:p>
    <w:p w:rsidR="00681C66" w:rsidRDefault="00681C66" w:rsidP="001D5705">
      <w:pPr>
        <w:pStyle w:val="TwebAsiateksti2"/>
      </w:pPr>
    </w:p>
    <w:p w:rsidR="00AA560F" w:rsidRDefault="00AA560F" w:rsidP="001D5705">
      <w:pPr>
        <w:pStyle w:val="TwebAsiateksti2"/>
      </w:pPr>
    </w:p>
    <w:p w:rsidR="00AA560F" w:rsidRDefault="00AA560F" w:rsidP="001D5705">
      <w:pPr>
        <w:pStyle w:val="TwebAsiateksti2"/>
      </w:pPr>
    </w:p>
    <w:p w:rsidR="00A210CF" w:rsidRPr="003D7E89" w:rsidRDefault="00AA560F" w:rsidP="00ED6A81">
      <w:pPr>
        <w:pStyle w:val="Otsikko"/>
        <w:rPr>
          <w:rFonts w:ascii="Calibri" w:hAnsi="Calibri" w:cs="Calibri"/>
          <w:b/>
        </w:rPr>
      </w:pPr>
      <w:r>
        <w:rPr>
          <w:b/>
        </w:rPr>
        <w:t>BY IISALMI –</w:t>
      </w:r>
      <w:r w:rsidR="003D7E89">
        <w:rPr>
          <w:b/>
        </w:rPr>
        <w:t>YRITYSTREFFIT 14.11.2019</w:t>
      </w:r>
      <w:r>
        <w:rPr>
          <w:b/>
        </w:rPr>
        <w:t xml:space="preserve">: </w:t>
      </w:r>
      <w:r>
        <w:rPr>
          <w:b/>
        </w:rPr>
        <w:br/>
      </w:r>
      <w:r w:rsidR="003D7E89">
        <w:rPr>
          <w:b/>
        </w:rPr>
        <w:t>Yritystreffeiltä vauhtia yläsavolaisyritysten verkostoitumiseen</w:t>
      </w:r>
    </w:p>
    <w:p w:rsidR="00117B3C" w:rsidRDefault="00117B3C" w:rsidP="00027426">
      <w:pPr>
        <w:pStyle w:val="TwebAsiateksti1"/>
        <w:ind w:left="0"/>
      </w:pPr>
    </w:p>
    <w:p w:rsidR="00681C66" w:rsidRPr="00A210CF" w:rsidRDefault="003D7E89" w:rsidP="00027426">
      <w:pPr>
        <w:pStyle w:val="TwebAsiateksti1"/>
        <w:ind w:left="1304" w:firstLine="1"/>
        <w:rPr>
          <w:b/>
          <w:color w:val="FF0000"/>
        </w:rPr>
      </w:pPr>
      <w:r>
        <w:rPr>
          <w:b/>
        </w:rPr>
        <w:t xml:space="preserve">Iisalmen kaupungin elinvoimapalvelut järjestävät By Iisalmi –seminaarin jatkot yritystreffien muodossa. Seudun vahvuudeksi ja uuden kasvun mahdollistajaksi tunnistettua yritysten välistä yhteistyötä halutaan vauhdittaa edelleen – tällä kertaa tarjoamalla yrityksille sekä yritysten kanssa toimiville mahdollisuus pikatreffeihin, joita sovitaan BusinessMaker –treffisovelluksen avulla. </w:t>
      </w:r>
    </w:p>
    <w:p w:rsidR="008176F5" w:rsidRDefault="008176F5" w:rsidP="008176F5">
      <w:pPr>
        <w:pStyle w:val="TwebAsiateksti1"/>
        <w:ind w:left="1304"/>
      </w:pPr>
    </w:p>
    <w:p w:rsidR="00A57231" w:rsidRDefault="003D7E89" w:rsidP="000A5FB7">
      <w:pPr>
        <w:pStyle w:val="TwebAsiateksti1"/>
        <w:ind w:left="1304"/>
      </w:pPr>
      <w:r>
        <w:t>Varhaisilta</w:t>
      </w:r>
      <w:r w:rsidR="002C1046">
        <w:t xml:space="preserve">an </w:t>
      </w:r>
      <w:r>
        <w:t xml:space="preserve">ajoittuvat yritystreffit täydentävät luontevasti vuoden 2019 </w:t>
      </w:r>
      <w:r w:rsidRPr="002C1046">
        <w:rPr>
          <w:b/>
        </w:rPr>
        <w:t xml:space="preserve">By Iisalmi –seminaari feat. Iisalmi ja tienoot </w:t>
      </w:r>
      <w:r>
        <w:t xml:space="preserve">–tapahtuman antia, sillä seminaarin teemana on kasvu. </w:t>
      </w:r>
      <w:r w:rsidR="0088108F">
        <w:t xml:space="preserve">Seminaarissa kasvu-teemaisilla puheenvuoroillaan lavalle nousevat mm. </w:t>
      </w:r>
      <w:r w:rsidR="002C1046">
        <w:t xml:space="preserve">nuori </w:t>
      </w:r>
      <w:r w:rsidR="0088108F">
        <w:t xml:space="preserve">yrittäjä ja innovaattori </w:t>
      </w:r>
      <w:r w:rsidR="0088108F" w:rsidRPr="0088108F">
        <w:rPr>
          <w:b/>
        </w:rPr>
        <w:t>Perttu Pölönen</w:t>
      </w:r>
      <w:r w:rsidR="0088108F">
        <w:t xml:space="preserve">, </w:t>
      </w:r>
      <w:r w:rsidR="0088108F" w:rsidRPr="0088108F">
        <w:rPr>
          <w:b/>
        </w:rPr>
        <w:t>Genelecin</w:t>
      </w:r>
      <w:r w:rsidR="0088108F">
        <w:t xml:space="preserve"> </w:t>
      </w:r>
      <w:r w:rsidR="0088108F" w:rsidRPr="0088108F">
        <w:rPr>
          <w:b/>
        </w:rPr>
        <w:t>Maria</w:t>
      </w:r>
      <w:r w:rsidR="0088108F">
        <w:t xml:space="preserve"> </w:t>
      </w:r>
      <w:r w:rsidR="0088108F" w:rsidRPr="0088108F">
        <w:rPr>
          <w:b/>
        </w:rPr>
        <w:t>Martikainen</w:t>
      </w:r>
      <w:r w:rsidR="0088108F">
        <w:t xml:space="preserve"> sekä lyhyiden Pecha Kucha –puheiden kautta kasvupolustaan kertovat </w:t>
      </w:r>
      <w:r w:rsidR="0088108F" w:rsidRPr="0088108F">
        <w:rPr>
          <w:b/>
        </w:rPr>
        <w:t>Spa Hotel Runnin Jukka Savolainen</w:t>
      </w:r>
      <w:r w:rsidR="0088108F">
        <w:t xml:space="preserve">, </w:t>
      </w:r>
      <w:r w:rsidR="0088108F" w:rsidRPr="0088108F">
        <w:rPr>
          <w:b/>
        </w:rPr>
        <w:t>Savon Lasituotteen Kari-Matti</w:t>
      </w:r>
      <w:r w:rsidR="0088108F">
        <w:t xml:space="preserve"> </w:t>
      </w:r>
      <w:r w:rsidR="0088108F" w:rsidRPr="0088108F">
        <w:rPr>
          <w:b/>
        </w:rPr>
        <w:t>Ruhanen</w:t>
      </w:r>
      <w:r w:rsidR="0088108F">
        <w:t xml:space="preserve"> ja KauppaKärryllä myynti- ja markkinointitavoitteisesti kesätapahtumia kiertänyt </w:t>
      </w:r>
      <w:r w:rsidR="002C1046">
        <w:t>KASVU By Iisalmi -</w:t>
      </w:r>
      <w:r w:rsidR="0088108F">
        <w:t xml:space="preserve">yrittäjäjoukko. </w:t>
      </w:r>
    </w:p>
    <w:p w:rsidR="0088108F" w:rsidRDefault="0088108F" w:rsidP="000A5FB7">
      <w:pPr>
        <w:pStyle w:val="TwebAsiateksti1"/>
        <w:ind w:left="1304"/>
      </w:pPr>
    </w:p>
    <w:p w:rsidR="0088108F" w:rsidRDefault="0088108F" w:rsidP="0088108F">
      <w:pPr>
        <w:pStyle w:val="TwebAsiateksti1"/>
        <w:ind w:left="1304"/>
      </w:pPr>
      <w:bookmarkStart w:id="0" w:name="_GoBack"/>
      <w:r>
        <w:t xml:space="preserve">Seminaariohjelman päätyttyä, klo 16 – 18, Kulttuurikeskuksen Karl Collan –salin toivotaan täyttyvän yrittäjistä ja yrittäjien kanssa </w:t>
      </w:r>
      <w:r w:rsidR="002C1046">
        <w:t>toimivien organisaatioiden tai muiden yritysverkostotoimijoiden edustajista</w:t>
      </w:r>
      <w:r>
        <w:t>. Yritystreffit eivät ole sokkotreffit, vaan verkostoitumishaluiset henkilöt ja yritysten edustajat</w:t>
      </w:r>
      <w:r w:rsidRPr="0088108F">
        <w:t xml:space="preserve"> kirjautuvat </w:t>
      </w:r>
      <w:r>
        <w:t>Yritystreffi -</w:t>
      </w:r>
      <w:r w:rsidRPr="0088108F">
        <w:t xml:space="preserve">sovellukseen </w:t>
      </w:r>
      <w:hyperlink r:id="rId9" w:history="1">
        <w:r w:rsidRPr="007D5B3F">
          <w:rPr>
            <w:rStyle w:val="Hyperlinkki"/>
          </w:rPr>
          <w:t>www.iisalmi.fi/yritystreffitbyiisalmi</w:t>
        </w:r>
      </w:hyperlink>
      <w:r>
        <w:t xml:space="preserve"> -sivun kautta. </w:t>
      </w:r>
      <w:r w:rsidRPr="0088108F">
        <w:t>Sovelluksen avulla käyttäjää autetaan löytämään juuri oikeat kumppanit tapahtumasta. Käyttäjä saa itse valita sopivat treffikumppanit, ja p</w:t>
      </w:r>
      <w:r w:rsidR="0094070C">
        <w:t xml:space="preserve">erua treffipyyntöjä halutessaan – kenellekään ei siis tule yllätystreffejä, mutta treffeillä voi </w:t>
      </w:r>
      <w:r w:rsidR="007042F8">
        <w:t>varmasti</w:t>
      </w:r>
      <w:r w:rsidR="0094070C">
        <w:t xml:space="preserve"> tulla yllätetyksi positiivisesti!</w:t>
      </w:r>
      <w:r w:rsidR="0094070C">
        <w:br/>
      </w:r>
    </w:p>
    <w:p w:rsidR="0094070C" w:rsidRDefault="0094070C" w:rsidP="0088108F">
      <w:pPr>
        <w:pStyle w:val="TwebAsiateksti1"/>
        <w:ind w:left="1304"/>
      </w:pPr>
    </w:p>
    <w:p w:rsidR="0094070C" w:rsidRPr="0094070C" w:rsidRDefault="007042F8" w:rsidP="0088108F">
      <w:pPr>
        <w:pStyle w:val="TwebAsiateksti1"/>
        <w:ind w:left="1304"/>
        <w:rPr>
          <w:b/>
        </w:rPr>
      </w:pPr>
      <w:r>
        <w:rPr>
          <w:b/>
        </w:rPr>
        <w:t>Miten Yritystreffit –palvelu toimii?</w:t>
      </w:r>
    </w:p>
    <w:p w:rsidR="0094070C" w:rsidRPr="0094070C" w:rsidRDefault="0094070C" w:rsidP="0094070C">
      <w:pPr>
        <w:pStyle w:val="TwebAsiateksti1"/>
        <w:ind w:left="0"/>
      </w:pPr>
    </w:p>
    <w:p w:rsidR="0094070C" w:rsidRDefault="0094070C" w:rsidP="0094070C">
      <w:pPr>
        <w:pStyle w:val="TwebAsiateksti1"/>
        <w:ind w:left="1304"/>
      </w:pPr>
      <w:r>
        <w:t>Yritystreffit -s</w:t>
      </w:r>
      <w:r w:rsidRPr="0094070C">
        <w:t xml:space="preserve">ovellus aikatauluttaa sovitut tapaamiset ja tarjoaa etukäteen yksityiskohtaiset aikataulut </w:t>
      </w:r>
      <w:r>
        <w:t>treffeille ilmoittautuneille. Aikataulullisesti Iisalmessa järjestettävät yritystreffit etenevät seuraavasti:</w:t>
      </w:r>
      <w:r>
        <w:br/>
      </w:r>
      <w:r>
        <w:br/>
      </w:r>
      <w:r>
        <w:br/>
      </w:r>
      <w:r>
        <w:br/>
      </w:r>
      <w:r>
        <w:br/>
      </w:r>
      <w:r>
        <w:lastRenderedPageBreak/>
        <w:t>- Rekisteröityminen avoinna 16.9.2019</w:t>
      </w:r>
      <w:r w:rsidR="007042F8">
        <w:t xml:space="preserve"> alkaen</w:t>
      </w:r>
      <w:r>
        <w:t>.</w:t>
      </w:r>
      <w:r>
        <w:br/>
        <w:t xml:space="preserve">- Ilmoittautuneisiin voi tutustua sekä sopia heidän kanssaan treffejä </w:t>
      </w:r>
      <w:r>
        <w:br/>
      </w:r>
      <w:r w:rsidR="007042F8">
        <w:t xml:space="preserve">aikavälillä </w:t>
      </w:r>
      <w:r>
        <w:t>1. – 13.11.2019.</w:t>
      </w:r>
    </w:p>
    <w:p w:rsidR="0094070C" w:rsidRDefault="007042F8" w:rsidP="0094070C">
      <w:pPr>
        <w:pStyle w:val="TwebAsiateksti1"/>
        <w:numPr>
          <w:ilvl w:val="0"/>
          <w:numId w:val="17"/>
        </w:numPr>
      </w:pPr>
      <w:r>
        <w:t>R</w:t>
      </w:r>
      <w:r w:rsidR="0094070C">
        <w:t>ekisteröityneille toimitetaan valmiit tapaamislistat aikatauluineen</w:t>
      </w:r>
      <w:r>
        <w:t xml:space="preserve"> </w:t>
      </w:r>
      <w:r w:rsidRPr="007042F8">
        <w:t>13.11.2019</w:t>
      </w:r>
      <w:r w:rsidR="0094070C">
        <w:t>.</w:t>
      </w:r>
    </w:p>
    <w:p w:rsidR="00E73138" w:rsidRDefault="007042F8" w:rsidP="007042F8">
      <w:pPr>
        <w:pStyle w:val="TwebAsiateksti1"/>
        <w:numPr>
          <w:ilvl w:val="0"/>
          <w:numId w:val="17"/>
        </w:numPr>
      </w:pPr>
      <w:r>
        <w:t>O</w:t>
      </w:r>
      <w:r w:rsidR="00E73138">
        <w:t>sallistujan tehtäväksi tulee vain saapua paikalle Yritystreffeille</w:t>
      </w:r>
      <w:r>
        <w:t xml:space="preserve"> 14.11.2019: </w:t>
      </w:r>
      <w:r w:rsidR="00E73138">
        <w:t xml:space="preserve">puitteet ja aikataulut ovat tehty juuri verkostoitumista edistäviksi. </w:t>
      </w:r>
    </w:p>
    <w:p w:rsidR="00E73138" w:rsidRDefault="00E73138" w:rsidP="00E73138">
      <w:pPr>
        <w:pStyle w:val="TwebAsiateksti1"/>
        <w:ind w:left="0"/>
      </w:pPr>
    </w:p>
    <w:p w:rsidR="00E73138" w:rsidRDefault="00E73138" w:rsidP="00E73138">
      <w:pPr>
        <w:pStyle w:val="TwebAsiateksti1"/>
        <w:ind w:left="1304"/>
      </w:pPr>
      <w:r>
        <w:t xml:space="preserve">Lisätietoja ja opastevideo Yritystreffit –palvelusta löytyy osoitteesta </w:t>
      </w:r>
      <w:hyperlink r:id="rId10" w:history="1">
        <w:r w:rsidRPr="007D5B3F">
          <w:rPr>
            <w:rStyle w:val="Hyperlinkki"/>
          </w:rPr>
          <w:t>www.iisalmi.fi/yritystreffitbyiisalmi</w:t>
        </w:r>
      </w:hyperlink>
    </w:p>
    <w:p w:rsidR="00E73138" w:rsidRDefault="00E73138" w:rsidP="00E73138">
      <w:pPr>
        <w:pStyle w:val="TwebAsiateksti1"/>
        <w:ind w:left="1304"/>
      </w:pPr>
    </w:p>
    <w:p w:rsidR="00E73138" w:rsidRDefault="00E73138" w:rsidP="00E73138">
      <w:pPr>
        <w:pStyle w:val="TwebAsiateksti1"/>
        <w:ind w:left="1304"/>
        <w:rPr>
          <w:b/>
        </w:rPr>
      </w:pPr>
    </w:p>
    <w:p w:rsidR="00E73138" w:rsidRDefault="00440707" w:rsidP="00E73138">
      <w:pPr>
        <w:pStyle w:val="TwebAsiateksti1"/>
        <w:ind w:left="1304"/>
        <w:rPr>
          <w:b/>
        </w:rPr>
      </w:pPr>
      <w:r>
        <w:rPr>
          <w:b/>
        </w:rPr>
        <w:t>Kenelle Yritystreffeistä on hyötyä?</w:t>
      </w:r>
    </w:p>
    <w:p w:rsidR="00E73138" w:rsidRDefault="00E73138" w:rsidP="00E73138">
      <w:pPr>
        <w:pStyle w:val="TwebAsiateksti1"/>
        <w:ind w:left="1304"/>
        <w:rPr>
          <w:b/>
        </w:rPr>
      </w:pPr>
    </w:p>
    <w:p w:rsidR="00E73138" w:rsidRDefault="00E73138" w:rsidP="00E73138">
      <w:pPr>
        <w:pStyle w:val="TwebAsiateksti1"/>
        <w:ind w:left="1304"/>
      </w:pPr>
      <w:r>
        <w:t>Iisalmen kaupungin tavoitteena on houkutella Yritystreffeille eri alojen yrityksiä etenkin Ylä-Savosta. Monilla pienillä ja toimintaansa vasta aloittelevilla yrityksillä voi olla haasteita tunnettuuden kanssa – treffien kautta yritykset pääsevät sopimaan tapaamisia potentiaalisten yhteistyökumppaneiden tai asiakkaiden kanssa.</w:t>
      </w:r>
      <w:r w:rsidR="00440707">
        <w:t xml:space="preserve"> Seudun isommilla yrityksillä on tunnetusti halukkuutta käyttää paikallisia palveluja ja treffien kautta myös heille voi vastavuoroisesti löytyä uusia, tarvetta vastaavia kumppaneita.</w:t>
      </w:r>
      <w:r>
        <w:t xml:space="preserve"> Treffeille toivotaan runsaslukuisesti myös erilaisten yrityksille suunnattujen asiantuntijapalveluiden ja kaupungin </w:t>
      </w:r>
      <w:r w:rsidR="00440707">
        <w:t>edustajia:</w:t>
      </w:r>
      <w:r>
        <w:t xml:space="preserve"> treffeillä on matala kynnys tavata ja päästä vuorovaikutukseen. Yrittäjäyhdistykset, mentorointipalvelun tarjoajat, oppilaitokset ja hankkeet ovat myös erittäin tervetulleita treffeille. Jo Yritystreffejä edeltävässä seminaaripäivässä tavoitteena on yhdistää seudun teollisia kärkiyrityksiä ja seudullisia matkailutoimijoita – molempien</w:t>
      </w:r>
      <w:r w:rsidR="00440707">
        <w:t xml:space="preserve"> edustajia toivotaan niin ikään mukaan After Event –treffeille. </w:t>
      </w:r>
    </w:p>
    <w:p w:rsidR="00DE6828" w:rsidRDefault="00DE6828" w:rsidP="00E73138">
      <w:pPr>
        <w:pStyle w:val="TwebAsiateksti1"/>
        <w:ind w:left="1304"/>
      </w:pPr>
    </w:p>
    <w:p w:rsidR="00DE6828" w:rsidRPr="00DE6828" w:rsidRDefault="00DE6828" w:rsidP="00E73138">
      <w:pPr>
        <w:pStyle w:val="TwebAsiateksti1"/>
        <w:ind w:left="1304"/>
        <w:rPr>
          <w:b/>
        </w:rPr>
      </w:pPr>
      <w:r w:rsidRPr="00DE6828">
        <w:rPr>
          <w:b/>
        </w:rPr>
        <w:t xml:space="preserve">Median edustajat ovat </w:t>
      </w:r>
      <w:r>
        <w:rPr>
          <w:b/>
        </w:rPr>
        <w:t xml:space="preserve">lämpimästi </w:t>
      </w:r>
      <w:r w:rsidRPr="00DE6828">
        <w:rPr>
          <w:b/>
        </w:rPr>
        <w:t xml:space="preserve">tervetulleita sekä By Iisalmi –feat Iisalmi ja tienoot –tapahtumaan, että jatkoille Yritystreffeille. </w:t>
      </w:r>
    </w:p>
    <w:p w:rsidR="000937EA" w:rsidRDefault="000937EA" w:rsidP="005D1E71">
      <w:pPr>
        <w:pStyle w:val="TwebAsiateksti1"/>
        <w:ind w:left="0"/>
      </w:pPr>
    </w:p>
    <w:p w:rsidR="000937EA" w:rsidRPr="005D1E71" w:rsidRDefault="000937EA" w:rsidP="008176F5">
      <w:pPr>
        <w:pStyle w:val="TwebAsiateksti1"/>
        <w:ind w:left="1304"/>
        <w:rPr>
          <w:u w:val="single"/>
        </w:rPr>
      </w:pPr>
    </w:p>
    <w:p w:rsidR="000937EA" w:rsidRDefault="005D1E71" w:rsidP="008176F5">
      <w:pPr>
        <w:pStyle w:val="TwebAsiateksti1"/>
        <w:ind w:left="1304"/>
      </w:pPr>
      <w:r w:rsidRPr="005D1E71">
        <w:rPr>
          <w:b/>
          <w:u w:val="single"/>
        </w:rPr>
        <w:t>Lisätietoja</w:t>
      </w:r>
      <w:r w:rsidRPr="005D1E71">
        <w:rPr>
          <w:u w:val="single"/>
        </w:rPr>
        <w:t xml:space="preserve"> </w:t>
      </w:r>
      <w:r w:rsidRPr="005D1E71">
        <w:rPr>
          <w:b/>
          <w:u w:val="single"/>
        </w:rPr>
        <w:t>By Iisalmi –Yritystreffeistä:</w:t>
      </w:r>
      <w:r w:rsidR="000937EA" w:rsidRPr="000937EA">
        <w:t xml:space="preserve"> </w:t>
      </w:r>
      <w:r w:rsidR="000937EA" w:rsidRPr="000937EA">
        <w:br/>
      </w:r>
      <w:r w:rsidR="000937EA" w:rsidRPr="000937EA">
        <w:br/>
      </w:r>
      <w:r>
        <w:rPr>
          <w:b/>
        </w:rPr>
        <w:t xml:space="preserve">Tapahtumasivu ja rekisteröityminen: </w:t>
      </w:r>
      <w:hyperlink r:id="rId11" w:history="1">
        <w:r w:rsidRPr="005D1E71">
          <w:rPr>
            <w:rStyle w:val="Hyperlinkki"/>
            <w:b/>
          </w:rPr>
          <w:t>www.iisalmi.fi/yritystreffitbyiisalmi</w:t>
        </w:r>
      </w:hyperlink>
    </w:p>
    <w:p w:rsidR="005D1E71" w:rsidRDefault="005D1E71" w:rsidP="005D1E71">
      <w:pPr>
        <w:pStyle w:val="TwebAsiateksti1"/>
        <w:ind w:left="0"/>
      </w:pPr>
    </w:p>
    <w:p w:rsidR="00774DDE" w:rsidRDefault="005D1E71" w:rsidP="00027426">
      <w:pPr>
        <w:pStyle w:val="TwebAsiateksti1"/>
        <w:ind w:left="1304" w:firstLine="1"/>
      </w:pPr>
      <w:r w:rsidRPr="005D1E71">
        <w:t xml:space="preserve">Yritysasiantuntija Virpi Murtola, </w:t>
      </w:r>
      <w:hyperlink r:id="rId12" w:history="1">
        <w:r w:rsidRPr="005D1E71">
          <w:rPr>
            <w:rStyle w:val="Hyperlinkki"/>
          </w:rPr>
          <w:t>virpi.murtola@iisalmi.fi</w:t>
        </w:r>
      </w:hyperlink>
      <w:r w:rsidRPr="005D1E71">
        <w:t>, puh. p.040 630 5133</w:t>
      </w:r>
      <w:r w:rsidR="00774DDE">
        <w:rPr>
          <w:b/>
        </w:rPr>
        <w:br/>
      </w:r>
      <w:r w:rsidR="00D14C33">
        <w:br/>
        <w:t xml:space="preserve">Elinkeinojohtaja </w:t>
      </w:r>
      <w:r w:rsidR="00681C66">
        <w:t xml:space="preserve">Terho Savolainen, </w:t>
      </w:r>
      <w:hyperlink r:id="rId13" w:history="1">
        <w:r w:rsidR="00681C66" w:rsidRPr="00E179B9">
          <w:rPr>
            <w:rStyle w:val="Hyperlinkki"/>
          </w:rPr>
          <w:t>terho.savolainen@iisalmi.fi</w:t>
        </w:r>
      </w:hyperlink>
      <w:r w:rsidR="00774DDE">
        <w:t>, puh. 040 630 5328</w:t>
      </w:r>
    </w:p>
    <w:p w:rsidR="005D1E71" w:rsidRDefault="00774DDE" w:rsidP="00027426">
      <w:pPr>
        <w:pStyle w:val="TwebAsiateksti1"/>
        <w:ind w:left="1304" w:firstLine="1"/>
      </w:pPr>
      <w:r>
        <w:br/>
      </w:r>
      <w:r w:rsidR="005D1E71" w:rsidRPr="005D1E71">
        <w:t xml:space="preserve">Markkinointi- ja viestintäsuunnittelija Laura Koski, </w:t>
      </w:r>
      <w:hyperlink r:id="rId14" w:history="1">
        <w:r w:rsidR="005D1E71" w:rsidRPr="005D1E71">
          <w:rPr>
            <w:rStyle w:val="Hyperlinkki"/>
          </w:rPr>
          <w:t>laura.koski@iisalmi.fi</w:t>
        </w:r>
      </w:hyperlink>
      <w:r w:rsidR="005D1E71" w:rsidRPr="005D1E71">
        <w:t xml:space="preserve">, </w:t>
      </w:r>
      <w:r w:rsidR="005D1E71" w:rsidRPr="005D1E71">
        <w:br/>
        <w:t>p. 040 632 5868</w:t>
      </w:r>
    </w:p>
    <w:p w:rsidR="005D1E71" w:rsidRDefault="005D1E71" w:rsidP="00027426">
      <w:pPr>
        <w:pStyle w:val="TwebAsiateksti1"/>
        <w:ind w:left="1304" w:firstLine="1"/>
      </w:pPr>
    </w:p>
    <w:p w:rsidR="005D1E71" w:rsidRDefault="005D1E71" w:rsidP="00027426">
      <w:pPr>
        <w:pStyle w:val="TwebAsiateksti1"/>
        <w:ind w:left="1304" w:firstLine="1"/>
      </w:pPr>
      <w:r>
        <w:t xml:space="preserve">Matkailu- ja markkinointiasiantuntija Jarmo Miettinen, </w:t>
      </w:r>
      <w:hyperlink r:id="rId15" w:history="1">
        <w:r w:rsidRPr="007D5B3F">
          <w:rPr>
            <w:rStyle w:val="Hyperlinkki"/>
          </w:rPr>
          <w:t>jarmo.miettinen@iisalmi.fi</w:t>
        </w:r>
      </w:hyperlink>
      <w:r>
        <w:t xml:space="preserve">, puh. </w:t>
      </w:r>
      <w:r w:rsidRPr="005D1E71">
        <w:t>040 830 2681</w:t>
      </w:r>
    </w:p>
    <w:bookmarkEnd w:id="0"/>
    <w:p w:rsidR="00681C66" w:rsidRPr="005D1E71" w:rsidRDefault="00681C66" w:rsidP="005D1E71">
      <w:pPr>
        <w:rPr>
          <w:rFonts w:ascii="Arial" w:hAnsi="Arial"/>
          <w:lang w:eastAsia="en-US"/>
        </w:rPr>
      </w:pPr>
    </w:p>
    <w:p w:rsidR="0076300F" w:rsidRDefault="0076300F" w:rsidP="00027426">
      <w:pPr>
        <w:pStyle w:val="TwebAsiateksti1"/>
        <w:ind w:left="1304" w:firstLine="1"/>
      </w:pPr>
    </w:p>
    <w:sectPr w:rsidR="0076300F" w:rsidSect="0059543F">
      <w:headerReference w:type="default" r:id="rId16"/>
      <w:footerReference w:type="default" r:id="rId17"/>
      <w:headerReference w:type="first" r:id="rId18"/>
      <w:footerReference w:type="first" r:id="rId19"/>
      <w:type w:val="continuous"/>
      <w:pgSz w:w="11906" w:h="16838" w:code="9"/>
      <w:pgMar w:top="567" w:right="567"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B76" w:rsidRDefault="00837B76">
      <w:r>
        <w:separator/>
      </w:r>
    </w:p>
  </w:endnote>
  <w:endnote w:type="continuationSeparator" w:id="0">
    <w:p w:rsidR="00837B76" w:rsidRDefault="0083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unkFive Roman">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1165" w:tblpY="15508"/>
      <w:tblW w:w="10269" w:type="dxa"/>
      <w:tblLayout w:type="fixed"/>
      <w:tblCellMar>
        <w:left w:w="57" w:type="dxa"/>
        <w:right w:w="57" w:type="dxa"/>
      </w:tblCellMar>
      <w:tblLook w:val="01E0" w:firstRow="1" w:lastRow="1" w:firstColumn="1" w:lastColumn="1" w:noHBand="0" w:noVBand="0"/>
    </w:tblPr>
    <w:tblGrid>
      <w:gridCol w:w="971"/>
      <w:gridCol w:w="1304"/>
      <w:gridCol w:w="1949"/>
      <w:gridCol w:w="3267"/>
      <w:gridCol w:w="2778"/>
    </w:tblGrid>
    <w:tr w:rsidR="00504B25" w:rsidRPr="004654B0" w:rsidTr="00C957D7">
      <w:trPr>
        <w:cantSplit/>
      </w:trPr>
      <w:tc>
        <w:tcPr>
          <w:tcW w:w="2275" w:type="dxa"/>
          <w:gridSpan w:val="2"/>
        </w:tcPr>
        <w:p w:rsidR="00504B25" w:rsidRPr="004654B0" w:rsidRDefault="00504B25" w:rsidP="001D5705">
          <w:pPr>
            <w:pStyle w:val="Alatunniste"/>
            <w:rPr>
              <w:rFonts w:ascii="Arial" w:hAnsi="Arial" w:cs="Arial"/>
              <w:sz w:val="16"/>
              <w:szCs w:val="16"/>
            </w:rPr>
          </w:pPr>
        </w:p>
      </w:tc>
      <w:tc>
        <w:tcPr>
          <w:tcW w:w="1949" w:type="dxa"/>
        </w:tcPr>
        <w:p w:rsidR="00504B25" w:rsidRPr="004654B0" w:rsidRDefault="00504B25" w:rsidP="001D5705">
          <w:pPr>
            <w:pStyle w:val="Alatunniste"/>
            <w:rPr>
              <w:rFonts w:ascii="Arial" w:hAnsi="Arial" w:cs="Arial"/>
              <w:sz w:val="16"/>
              <w:szCs w:val="16"/>
            </w:rPr>
          </w:pPr>
        </w:p>
      </w:tc>
      <w:tc>
        <w:tcPr>
          <w:tcW w:w="3267" w:type="dxa"/>
        </w:tcPr>
        <w:p w:rsidR="00504B25" w:rsidRPr="004654B0" w:rsidRDefault="00504B25" w:rsidP="001D5705">
          <w:pPr>
            <w:pStyle w:val="Alatunniste"/>
            <w:rPr>
              <w:rFonts w:ascii="Arial" w:hAnsi="Arial" w:cs="Arial"/>
              <w:sz w:val="16"/>
              <w:szCs w:val="16"/>
            </w:rPr>
          </w:pPr>
        </w:p>
      </w:tc>
      <w:tc>
        <w:tcPr>
          <w:tcW w:w="2778" w:type="dxa"/>
        </w:tcPr>
        <w:p w:rsidR="00504B25" w:rsidRPr="003B3F4C" w:rsidRDefault="00C957D7" w:rsidP="00C957D7">
          <w:pPr>
            <w:pStyle w:val="Alatunniste"/>
            <w:jc w:val="right"/>
            <w:rPr>
              <w:rFonts w:ascii="ChunkFive Roman" w:hAnsi="ChunkFive Roman" w:cs="Arial"/>
              <w:color w:val="FFFFFF"/>
              <w:sz w:val="16"/>
              <w:szCs w:val="16"/>
            </w:rPr>
          </w:pPr>
          <w:r w:rsidRPr="003B3F4C">
            <w:rPr>
              <w:rFonts w:ascii="ChunkFive Roman" w:hAnsi="ChunkFive Roman" w:cs="Arial"/>
              <w:color w:val="FFFFFF"/>
              <w:sz w:val="16"/>
              <w:szCs w:val="16"/>
            </w:rPr>
            <w:t>IISALMEN KAUPUNKI</w:t>
          </w:r>
        </w:p>
      </w:tc>
    </w:tr>
    <w:tr w:rsidR="00504B25" w:rsidRPr="004654B0" w:rsidTr="001D5705">
      <w:trPr>
        <w:cantSplit/>
      </w:trPr>
      <w:tc>
        <w:tcPr>
          <w:tcW w:w="2275" w:type="dxa"/>
          <w:gridSpan w:val="2"/>
        </w:tcPr>
        <w:p w:rsidR="00504B25" w:rsidRPr="004654B0" w:rsidRDefault="00504B25" w:rsidP="001D5705">
          <w:pPr>
            <w:pStyle w:val="Alatunniste"/>
            <w:rPr>
              <w:rFonts w:ascii="Arial" w:hAnsi="Arial" w:cs="Arial"/>
              <w:sz w:val="16"/>
              <w:szCs w:val="16"/>
            </w:rPr>
          </w:pPr>
        </w:p>
      </w:tc>
      <w:tc>
        <w:tcPr>
          <w:tcW w:w="1949" w:type="dxa"/>
        </w:tcPr>
        <w:p w:rsidR="00504B25" w:rsidRPr="004654B0" w:rsidRDefault="00504B25" w:rsidP="001D5705">
          <w:pPr>
            <w:pStyle w:val="Alatunniste"/>
            <w:rPr>
              <w:rFonts w:ascii="Arial" w:hAnsi="Arial" w:cs="Arial"/>
              <w:sz w:val="16"/>
              <w:szCs w:val="16"/>
            </w:rPr>
          </w:pPr>
        </w:p>
      </w:tc>
      <w:tc>
        <w:tcPr>
          <w:tcW w:w="3267" w:type="dxa"/>
        </w:tcPr>
        <w:p w:rsidR="00504B25" w:rsidRPr="004654B0" w:rsidRDefault="00504B25" w:rsidP="001D5705">
          <w:pPr>
            <w:pStyle w:val="Alatunniste"/>
            <w:rPr>
              <w:rFonts w:ascii="Arial" w:hAnsi="Arial" w:cs="Arial"/>
              <w:sz w:val="16"/>
              <w:szCs w:val="16"/>
            </w:rPr>
          </w:pPr>
        </w:p>
      </w:tc>
      <w:tc>
        <w:tcPr>
          <w:tcW w:w="2778" w:type="dxa"/>
        </w:tcPr>
        <w:p w:rsidR="00504B25" w:rsidRPr="003B3F4C" w:rsidRDefault="00ED6A81" w:rsidP="00C957D7">
          <w:pPr>
            <w:pStyle w:val="Alatunniste"/>
            <w:jc w:val="right"/>
            <w:rPr>
              <w:rFonts w:ascii="Arial" w:hAnsi="Arial" w:cs="Arial"/>
              <w:color w:val="FFFFFF"/>
              <w:sz w:val="16"/>
              <w:szCs w:val="16"/>
            </w:rPr>
          </w:pPr>
          <w:r w:rsidRPr="003B3F4C">
            <w:rPr>
              <w:rFonts w:ascii="Arial" w:hAnsi="Arial" w:cs="Arial"/>
              <w:color w:val="FFFFFF"/>
              <w:sz w:val="16"/>
              <w:szCs w:val="16"/>
            </w:rPr>
            <w:fldChar w:fldCharType="begin"/>
          </w:r>
          <w:r w:rsidRPr="003B3F4C">
            <w:rPr>
              <w:rFonts w:ascii="Arial" w:hAnsi="Arial" w:cs="Arial"/>
              <w:color w:val="FFFFFF"/>
              <w:sz w:val="16"/>
              <w:szCs w:val="16"/>
            </w:rPr>
            <w:instrText xml:space="preserve"> DOCPROPERTY  tweb_user_postaladdress  \* MERGEFORMAT </w:instrText>
          </w:r>
          <w:r w:rsidRPr="003B3F4C">
            <w:rPr>
              <w:rFonts w:ascii="Arial" w:hAnsi="Arial" w:cs="Arial"/>
              <w:color w:val="FFFFFF"/>
              <w:sz w:val="16"/>
              <w:szCs w:val="16"/>
            </w:rPr>
            <w:fldChar w:fldCharType="end"/>
          </w:r>
        </w:p>
      </w:tc>
    </w:tr>
    <w:tr w:rsidR="00C957D7" w:rsidRPr="004654B0" w:rsidTr="001D5705">
      <w:trPr>
        <w:cantSplit/>
      </w:trPr>
      <w:tc>
        <w:tcPr>
          <w:tcW w:w="2275" w:type="dxa"/>
          <w:gridSpan w:val="2"/>
        </w:tcPr>
        <w:p w:rsidR="00C957D7" w:rsidRDefault="00C957D7" w:rsidP="001D5705">
          <w:pPr>
            <w:pStyle w:val="Alatunniste"/>
            <w:rPr>
              <w:rFonts w:ascii="Arial" w:hAnsi="Arial" w:cs="Arial"/>
              <w:sz w:val="16"/>
              <w:szCs w:val="16"/>
            </w:rPr>
          </w:pPr>
        </w:p>
      </w:tc>
      <w:tc>
        <w:tcPr>
          <w:tcW w:w="1949" w:type="dxa"/>
        </w:tcPr>
        <w:p w:rsidR="00C957D7" w:rsidRDefault="00C957D7" w:rsidP="001D5705">
          <w:pPr>
            <w:pStyle w:val="Alatunniste"/>
            <w:rPr>
              <w:rFonts w:ascii="Arial" w:hAnsi="Arial" w:cs="Arial"/>
              <w:sz w:val="16"/>
              <w:szCs w:val="16"/>
            </w:rPr>
          </w:pPr>
        </w:p>
      </w:tc>
      <w:tc>
        <w:tcPr>
          <w:tcW w:w="3267" w:type="dxa"/>
        </w:tcPr>
        <w:p w:rsidR="00C957D7" w:rsidRDefault="00C957D7" w:rsidP="001D5705">
          <w:pPr>
            <w:pStyle w:val="Alatunniste"/>
            <w:rPr>
              <w:rFonts w:ascii="Arial" w:hAnsi="Arial" w:cs="Arial"/>
              <w:sz w:val="16"/>
              <w:szCs w:val="16"/>
            </w:rPr>
          </w:pPr>
        </w:p>
      </w:tc>
      <w:tc>
        <w:tcPr>
          <w:tcW w:w="2778" w:type="dxa"/>
        </w:tcPr>
        <w:p w:rsidR="00C957D7" w:rsidRPr="003B3F4C" w:rsidRDefault="00ED6A81" w:rsidP="00C957D7">
          <w:pPr>
            <w:pStyle w:val="Alatunniste"/>
            <w:jc w:val="right"/>
            <w:rPr>
              <w:rFonts w:ascii="Arial" w:hAnsi="Arial" w:cs="Arial"/>
              <w:color w:val="FFFFFF"/>
              <w:sz w:val="16"/>
              <w:szCs w:val="16"/>
            </w:rPr>
          </w:pPr>
          <w:r w:rsidRPr="003B3F4C">
            <w:rPr>
              <w:rFonts w:ascii="Arial" w:hAnsi="Arial" w:cs="Arial"/>
              <w:color w:val="FFFFFF"/>
              <w:sz w:val="16"/>
              <w:szCs w:val="16"/>
            </w:rPr>
            <w:fldChar w:fldCharType="begin"/>
          </w:r>
          <w:r w:rsidRPr="003B3F4C">
            <w:rPr>
              <w:rFonts w:ascii="Arial" w:hAnsi="Arial" w:cs="Arial"/>
              <w:color w:val="FFFFFF"/>
              <w:sz w:val="16"/>
              <w:szCs w:val="16"/>
            </w:rPr>
            <w:instrText xml:space="preserve"> DOCPROPERTY  tweb_user_postalcode  \* MERGEFORMAT </w:instrText>
          </w:r>
          <w:r w:rsidRPr="003B3F4C">
            <w:rPr>
              <w:rFonts w:ascii="Arial" w:hAnsi="Arial" w:cs="Arial"/>
              <w:color w:val="FFFFFF"/>
              <w:sz w:val="16"/>
              <w:szCs w:val="16"/>
            </w:rPr>
            <w:fldChar w:fldCharType="end"/>
          </w:r>
        </w:p>
      </w:tc>
    </w:tr>
    <w:tr w:rsidR="00504B25" w:rsidRPr="004654B0" w:rsidTr="001D5705">
      <w:trPr>
        <w:cantSplit/>
        <w:trHeight w:val="100"/>
      </w:trPr>
      <w:tc>
        <w:tcPr>
          <w:tcW w:w="971" w:type="dxa"/>
        </w:tcPr>
        <w:p w:rsidR="00504B25" w:rsidRPr="004654B0" w:rsidRDefault="00504B25" w:rsidP="001D5705">
          <w:pPr>
            <w:pStyle w:val="Alatunniste"/>
            <w:rPr>
              <w:rFonts w:ascii="Arial" w:hAnsi="Arial" w:cs="Arial"/>
              <w:sz w:val="16"/>
              <w:szCs w:val="16"/>
            </w:rPr>
          </w:pPr>
        </w:p>
      </w:tc>
      <w:tc>
        <w:tcPr>
          <w:tcW w:w="1304" w:type="dxa"/>
        </w:tcPr>
        <w:p w:rsidR="00504B25" w:rsidRPr="004654B0" w:rsidRDefault="00504B25" w:rsidP="001D5705">
          <w:pPr>
            <w:pStyle w:val="Alatunniste"/>
            <w:rPr>
              <w:rFonts w:ascii="Arial" w:hAnsi="Arial" w:cs="Arial"/>
              <w:sz w:val="16"/>
              <w:szCs w:val="16"/>
            </w:rPr>
          </w:pPr>
        </w:p>
      </w:tc>
      <w:tc>
        <w:tcPr>
          <w:tcW w:w="1949" w:type="dxa"/>
        </w:tcPr>
        <w:p w:rsidR="00504B25" w:rsidRPr="004654B0" w:rsidRDefault="00504B25" w:rsidP="001D5705">
          <w:pPr>
            <w:pStyle w:val="Alatunniste"/>
            <w:rPr>
              <w:rFonts w:ascii="Arial" w:hAnsi="Arial" w:cs="Arial"/>
              <w:sz w:val="16"/>
              <w:szCs w:val="16"/>
            </w:rPr>
          </w:pPr>
        </w:p>
      </w:tc>
      <w:tc>
        <w:tcPr>
          <w:tcW w:w="3267" w:type="dxa"/>
        </w:tcPr>
        <w:p w:rsidR="00504B25" w:rsidRPr="004654B0" w:rsidRDefault="00504B25" w:rsidP="001D5705">
          <w:pPr>
            <w:pStyle w:val="Alatunniste"/>
            <w:rPr>
              <w:rFonts w:ascii="Arial" w:hAnsi="Arial" w:cs="Arial"/>
              <w:sz w:val="16"/>
              <w:szCs w:val="16"/>
            </w:rPr>
          </w:pPr>
        </w:p>
      </w:tc>
      <w:tc>
        <w:tcPr>
          <w:tcW w:w="2778" w:type="dxa"/>
        </w:tcPr>
        <w:p w:rsidR="00504B25" w:rsidRPr="00036387" w:rsidRDefault="00036387" w:rsidP="00C957D7">
          <w:pPr>
            <w:pStyle w:val="Alatunniste"/>
            <w:jc w:val="right"/>
            <w:rPr>
              <w:rFonts w:ascii="ChunkFive Roman" w:hAnsi="ChunkFive Roman" w:cs="Arial"/>
              <w:color w:val="FFFFFF" w:themeColor="background1"/>
              <w:sz w:val="16"/>
              <w:szCs w:val="16"/>
            </w:rPr>
          </w:pPr>
          <w:r w:rsidRPr="00036387">
            <w:rPr>
              <w:rFonts w:ascii="ChunkFive Roman" w:hAnsi="ChunkFive Roman" w:cs="Arial"/>
              <w:color w:val="FFFFFF" w:themeColor="background1"/>
              <w:sz w:val="16"/>
              <w:szCs w:val="16"/>
            </w:rPr>
            <w:t>WWW.IISALMI.FI</w:t>
          </w:r>
        </w:p>
      </w:tc>
    </w:tr>
  </w:tbl>
  <w:p w:rsidR="00504B25" w:rsidRDefault="00BE1EEA" w:rsidP="0059543F">
    <w:pPr>
      <w:pStyle w:val="Alatunniste"/>
      <w:ind w:right="-567"/>
      <w:jc w:val="right"/>
    </w:pPr>
    <w:r>
      <w:rPr>
        <w:noProof/>
      </w:rPr>
      <w:drawing>
        <wp:anchor distT="0" distB="0" distL="114300" distR="114300" simplePos="0" relativeHeight="251665920" behindDoc="1" locked="0" layoutInCell="1" allowOverlap="1" wp14:anchorId="33CEFED4">
          <wp:simplePos x="0" y="0"/>
          <wp:positionH relativeFrom="column">
            <wp:posOffset>-740410</wp:posOffset>
          </wp:positionH>
          <wp:positionV relativeFrom="paragraph">
            <wp:posOffset>-1186815</wp:posOffset>
          </wp:positionV>
          <wp:extent cx="7766685" cy="1359535"/>
          <wp:effectExtent l="0" t="0" r="5715" b="0"/>
          <wp:wrapNone/>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359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-24130</wp:posOffset>
          </wp:positionH>
          <wp:positionV relativeFrom="paragraph">
            <wp:posOffset>9347200</wp:posOffset>
          </wp:positionV>
          <wp:extent cx="7766050" cy="1360170"/>
          <wp:effectExtent l="0" t="0" r="6350" b="0"/>
          <wp:wrapNone/>
          <wp:docPr id="51" name="Kuva 5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1" descr="Footer"/>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3601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1012" w:tblpY="15508"/>
      <w:tblW w:w="10432" w:type="dxa"/>
      <w:tblLayout w:type="fixed"/>
      <w:tblCellMar>
        <w:left w:w="57" w:type="dxa"/>
        <w:right w:w="57" w:type="dxa"/>
      </w:tblCellMar>
      <w:tblLook w:val="01E0" w:firstRow="1" w:lastRow="1" w:firstColumn="1" w:lastColumn="1" w:noHBand="0" w:noVBand="0"/>
    </w:tblPr>
    <w:tblGrid>
      <w:gridCol w:w="1304"/>
      <w:gridCol w:w="1304"/>
      <w:gridCol w:w="1949"/>
      <w:gridCol w:w="3267"/>
      <w:gridCol w:w="2608"/>
    </w:tblGrid>
    <w:tr w:rsidR="00504B25" w:rsidRPr="004654B0">
      <w:trPr>
        <w:cantSplit/>
      </w:trPr>
      <w:tc>
        <w:tcPr>
          <w:tcW w:w="2608" w:type="dxa"/>
          <w:gridSpan w:val="2"/>
          <w:tcBorders>
            <w:top w:val="single" w:sz="4" w:space="0" w:color="auto"/>
          </w:tcBorders>
        </w:tcPr>
        <w:p w:rsidR="00504B25" w:rsidRPr="004654B0" w:rsidRDefault="00504B25" w:rsidP="0059543F">
          <w:pPr>
            <w:pStyle w:val="Alatunniste"/>
            <w:rPr>
              <w:rFonts w:ascii="Arial" w:hAnsi="Arial" w:cs="Arial"/>
              <w:sz w:val="16"/>
              <w:szCs w:val="16"/>
            </w:rPr>
          </w:pPr>
          <w:r w:rsidRPr="004654B0">
            <w:rPr>
              <w:rFonts w:ascii="Arial" w:hAnsi="Arial" w:cs="Arial"/>
              <w:sz w:val="16"/>
              <w:szCs w:val="16"/>
            </w:rPr>
            <w:t>Iisalmen kaupunki</w:t>
          </w:r>
        </w:p>
      </w:tc>
      <w:tc>
        <w:tcPr>
          <w:tcW w:w="1949" w:type="dxa"/>
          <w:tcBorders>
            <w:top w:val="single" w:sz="4" w:space="0" w:color="auto"/>
          </w:tcBorders>
        </w:tcPr>
        <w:p w:rsidR="00504B25" w:rsidRPr="004654B0" w:rsidRDefault="00504B25" w:rsidP="0059543F">
          <w:pPr>
            <w:pStyle w:val="Alatunniste"/>
            <w:rPr>
              <w:rFonts w:ascii="Arial" w:hAnsi="Arial" w:cs="Arial"/>
              <w:sz w:val="16"/>
              <w:szCs w:val="16"/>
            </w:rPr>
          </w:pPr>
          <w:r>
            <w:rPr>
              <w:rFonts w:ascii="Arial" w:hAnsi="Arial" w:cs="Arial"/>
              <w:sz w:val="16"/>
              <w:szCs w:val="16"/>
            </w:rPr>
            <w:t>Lähi</w:t>
          </w:r>
          <w:r w:rsidRPr="004654B0">
            <w:rPr>
              <w:rFonts w:ascii="Arial" w:hAnsi="Arial" w:cs="Arial"/>
              <w:sz w:val="16"/>
              <w:szCs w:val="16"/>
            </w:rPr>
            <w:t>osoite</w:t>
          </w:r>
        </w:p>
      </w:tc>
      <w:tc>
        <w:tcPr>
          <w:tcW w:w="3267" w:type="dxa"/>
          <w:tcBorders>
            <w:top w:val="single" w:sz="4" w:space="0" w:color="auto"/>
          </w:tcBorders>
        </w:tcPr>
        <w:p w:rsidR="00504B25" w:rsidRPr="004654B0" w:rsidRDefault="00504B25" w:rsidP="0059543F">
          <w:pPr>
            <w:pStyle w:val="Alatunnist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tweb_user_postaladdress  \* MERGEFORMAT </w:instrText>
          </w:r>
          <w:r>
            <w:rPr>
              <w:rFonts w:ascii="Arial" w:hAnsi="Arial" w:cs="Arial"/>
              <w:sz w:val="16"/>
              <w:szCs w:val="16"/>
            </w:rPr>
            <w:fldChar w:fldCharType="end"/>
          </w:r>
        </w:p>
      </w:tc>
      <w:tc>
        <w:tcPr>
          <w:tcW w:w="2608" w:type="dxa"/>
          <w:tcBorders>
            <w:top w:val="single" w:sz="4" w:space="0" w:color="auto"/>
          </w:tcBorders>
        </w:tcPr>
        <w:p w:rsidR="00504B25" w:rsidRPr="004654B0" w:rsidRDefault="00504B25" w:rsidP="0059543F">
          <w:pPr>
            <w:pStyle w:val="Alatunniste"/>
            <w:rPr>
              <w:rFonts w:ascii="Arial" w:hAnsi="Arial" w:cs="Arial"/>
              <w:sz w:val="16"/>
              <w:szCs w:val="16"/>
            </w:rPr>
          </w:pPr>
          <w:r w:rsidRPr="004654B0">
            <w:rPr>
              <w:rFonts w:ascii="Arial" w:hAnsi="Arial" w:cs="Arial"/>
              <w:sz w:val="16"/>
              <w:szCs w:val="16"/>
            </w:rPr>
            <w:t xml:space="preserve">Kotisivu: </w:t>
          </w:r>
          <w:hyperlink r:id="rId1" w:history="1">
            <w:r w:rsidRPr="004654B0">
              <w:rPr>
                <w:rStyle w:val="Hyperlinkki"/>
                <w:rFonts w:ascii="Arial" w:hAnsi="Arial" w:cs="Arial"/>
                <w:sz w:val="16"/>
                <w:szCs w:val="16"/>
              </w:rPr>
              <w:t>www.iisalmi.fi</w:t>
            </w:r>
          </w:hyperlink>
          <w:r w:rsidRPr="004654B0">
            <w:rPr>
              <w:rFonts w:ascii="Arial" w:hAnsi="Arial" w:cs="Arial"/>
              <w:sz w:val="16"/>
              <w:szCs w:val="16"/>
            </w:rPr>
            <w:t xml:space="preserve"> </w:t>
          </w:r>
        </w:p>
      </w:tc>
    </w:tr>
    <w:tr w:rsidR="00504B25" w:rsidRPr="004654B0">
      <w:trPr>
        <w:cantSplit/>
      </w:trPr>
      <w:tc>
        <w:tcPr>
          <w:tcW w:w="2608" w:type="dxa"/>
          <w:gridSpan w:val="2"/>
        </w:tcPr>
        <w:p w:rsidR="00504B25" w:rsidRPr="004654B0" w:rsidRDefault="00504B25" w:rsidP="0059543F">
          <w:pPr>
            <w:pStyle w:val="Alatunnist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tweb_user_department  \* MERGEFORMAT </w:instrText>
          </w:r>
          <w:r>
            <w:rPr>
              <w:rFonts w:ascii="Arial" w:hAnsi="Arial" w:cs="Arial"/>
              <w:sz w:val="16"/>
              <w:szCs w:val="16"/>
            </w:rPr>
            <w:fldChar w:fldCharType="end"/>
          </w:r>
        </w:p>
      </w:tc>
      <w:tc>
        <w:tcPr>
          <w:tcW w:w="1949" w:type="dxa"/>
        </w:tcPr>
        <w:p w:rsidR="00504B25" w:rsidRPr="004654B0" w:rsidRDefault="00504B25" w:rsidP="0059543F">
          <w:pPr>
            <w:pStyle w:val="Alatunniste"/>
            <w:rPr>
              <w:rFonts w:ascii="Arial" w:hAnsi="Arial" w:cs="Arial"/>
              <w:sz w:val="16"/>
              <w:szCs w:val="16"/>
            </w:rPr>
          </w:pPr>
          <w:r>
            <w:rPr>
              <w:rFonts w:ascii="Arial" w:hAnsi="Arial" w:cs="Arial"/>
              <w:sz w:val="16"/>
              <w:szCs w:val="16"/>
            </w:rPr>
            <w:t>Postinro ja -toimipaikka</w:t>
          </w:r>
        </w:p>
      </w:tc>
      <w:tc>
        <w:tcPr>
          <w:tcW w:w="3267" w:type="dxa"/>
        </w:tcPr>
        <w:p w:rsidR="00504B25" w:rsidRPr="004654B0" w:rsidRDefault="00504B25" w:rsidP="0059543F">
          <w:pPr>
            <w:pStyle w:val="Alatunnist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tweb_user_postalcode  \* MERGEFORMAT </w:instrText>
          </w:r>
          <w:r>
            <w:rPr>
              <w:rFonts w:ascii="Arial" w:hAnsi="Arial" w:cs="Arial"/>
              <w:sz w:val="16"/>
              <w:szCs w:val="16"/>
            </w:rPr>
            <w:fldChar w:fldCharType="end"/>
          </w:r>
        </w:p>
      </w:tc>
      <w:tc>
        <w:tcPr>
          <w:tcW w:w="2608" w:type="dxa"/>
        </w:tcPr>
        <w:p w:rsidR="00504B25" w:rsidRPr="004654B0" w:rsidRDefault="00504B25" w:rsidP="0059543F">
          <w:pPr>
            <w:pStyle w:val="Alatunniste"/>
            <w:rPr>
              <w:rFonts w:ascii="Arial" w:hAnsi="Arial" w:cs="Arial"/>
              <w:sz w:val="16"/>
              <w:szCs w:val="16"/>
            </w:rPr>
          </w:pPr>
          <w:r w:rsidRPr="004654B0">
            <w:rPr>
              <w:rFonts w:ascii="Arial" w:hAnsi="Arial" w:cs="Arial"/>
              <w:sz w:val="16"/>
              <w:szCs w:val="16"/>
            </w:rPr>
            <w:t xml:space="preserve">Sähköposti: </w:t>
          </w:r>
          <w:hyperlink r:id="rId2" w:history="1">
            <w:r w:rsidRPr="004654B0">
              <w:rPr>
                <w:rStyle w:val="Hyperlinkki"/>
                <w:rFonts w:ascii="Arial" w:hAnsi="Arial" w:cs="Arial"/>
                <w:sz w:val="16"/>
                <w:szCs w:val="16"/>
              </w:rPr>
              <w:t>kirjaamo@iisalmi.fi</w:t>
            </w:r>
          </w:hyperlink>
          <w:r w:rsidRPr="004654B0">
            <w:rPr>
              <w:rFonts w:ascii="Arial" w:hAnsi="Arial" w:cs="Arial"/>
              <w:sz w:val="16"/>
              <w:szCs w:val="16"/>
            </w:rPr>
            <w:t xml:space="preserve"> tai</w:t>
          </w:r>
        </w:p>
      </w:tc>
    </w:tr>
    <w:tr w:rsidR="00504B25" w:rsidRPr="004654B0">
      <w:trPr>
        <w:cantSplit/>
        <w:trHeight w:val="100"/>
      </w:trPr>
      <w:tc>
        <w:tcPr>
          <w:tcW w:w="1304" w:type="dxa"/>
        </w:tcPr>
        <w:p w:rsidR="00504B25" w:rsidRPr="004654B0" w:rsidRDefault="00504B25" w:rsidP="0059543F">
          <w:pPr>
            <w:pStyle w:val="Alatunniste"/>
            <w:rPr>
              <w:rFonts w:ascii="Arial" w:hAnsi="Arial" w:cs="Arial"/>
              <w:sz w:val="16"/>
              <w:szCs w:val="16"/>
            </w:rPr>
          </w:pPr>
        </w:p>
      </w:tc>
      <w:tc>
        <w:tcPr>
          <w:tcW w:w="1304" w:type="dxa"/>
        </w:tcPr>
        <w:p w:rsidR="00504B25" w:rsidRPr="004654B0" w:rsidRDefault="00504B25" w:rsidP="0059543F">
          <w:pPr>
            <w:pStyle w:val="Alatunniste"/>
            <w:rPr>
              <w:rFonts w:ascii="Arial" w:hAnsi="Arial" w:cs="Arial"/>
              <w:sz w:val="16"/>
              <w:szCs w:val="16"/>
            </w:rPr>
          </w:pPr>
        </w:p>
      </w:tc>
      <w:tc>
        <w:tcPr>
          <w:tcW w:w="1949" w:type="dxa"/>
        </w:tcPr>
        <w:p w:rsidR="00504B25" w:rsidRPr="004654B0" w:rsidRDefault="00504B25" w:rsidP="0059543F">
          <w:pPr>
            <w:pStyle w:val="Alatunniste"/>
            <w:rPr>
              <w:rFonts w:ascii="Arial" w:hAnsi="Arial" w:cs="Arial"/>
              <w:sz w:val="16"/>
              <w:szCs w:val="16"/>
            </w:rPr>
          </w:pPr>
          <w:r w:rsidRPr="004654B0">
            <w:rPr>
              <w:rFonts w:ascii="Arial" w:hAnsi="Arial" w:cs="Arial"/>
              <w:sz w:val="16"/>
              <w:szCs w:val="16"/>
            </w:rPr>
            <w:t>Puhelin</w:t>
          </w:r>
        </w:p>
      </w:tc>
      <w:tc>
        <w:tcPr>
          <w:tcW w:w="3267" w:type="dxa"/>
        </w:tcPr>
        <w:p w:rsidR="00504B25" w:rsidRPr="004654B0" w:rsidRDefault="00504B25" w:rsidP="0059543F">
          <w:pPr>
            <w:pStyle w:val="Alatunniste"/>
            <w:rPr>
              <w:rFonts w:ascii="Arial" w:hAnsi="Arial" w:cs="Arial"/>
              <w:sz w:val="16"/>
              <w:szCs w:val="16"/>
            </w:rPr>
          </w:pPr>
          <w:r w:rsidRPr="004654B0">
            <w:rPr>
              <w:rFonts w:ascii="Arial" w:hAnsi="Arial" w:cs="Arial"/>
              <w:sz w:val="16"/>
              <w:szCs w:val="16"/>
            </w:rPr>
            <w:t>(0</w:t>
          </w:r>
          <w:r>
            <w:rPr>
              <w:rFonts w:ascii="Arial" w:hAnsi="Arial" w:cs="Arial"/>
              <w:sz w:val="16"/>
              <w:szCs w:val="16"/>
            </w:rPr>
            <w:t xml:space="preserve">17) 272 31, faksi </w:t>
          </w:r>
          <w:r>
            <w:rPr>
              <w:rFonts w:ascii="Arial" w:hAnsi="Arial" w:cs="Arial"/>
              <w:sz w:val="16"/>
              <w:szCs w:val="16"/>
            </w:rPr>
            <w:fldChar w:fldCharType="begin"/>
          </w:r>
          <w:r>
            <w:rPr>
              <w:rFonts w:ascii="Arial" w:hAnsi="Arial" w:cs="Arial"/>
              <w:sz w:val="16"/>
              <w:szCs w:val="16"/>
            </w:rPr>
            <w:instrText xml:space="preserve"> DOCPROPERTY  tweb_user_facsimiletelephonenumber  \* MERGEFORMAT </w:instrText>
          </w:r>
          <w:r>
            <w:rPr>
              <w:rFonts w:ascii="Arial" w:hAnsi="Arial" w:cs="Arial"/>
              <w:sz w:val="16"/>
              <w:szCs w:val="16"/>
            </w:rPr>
            <w:fldChar w:fldCharType="end"/>
          </w:r>
        </w:p>
      </w:tc>
      <w:tc>
        <w:tcPr>
          <w:tcW w:w="2608" w:type="dxa"/>
        </w:tcPr>
        <w:p w:rsidR="00504B25" w:rsidRPr="004654B0" w:rsidRDefault="00AC6C6C" w:rsidP="0059543F">
          <w:pPr>
            <w:pStyle w:val="Alatunniste"/>
            <w:rPr>
              <w:rFonts w:ascii="Arial" w:hAnsi="Arial" w:cs="Arial"/>
              <w:sz w:val="16"/>
              <w:szCs w:val="16"/>
            </w:rPr>
          </w:pPr>
          <w:hyperlink r:id="rId3" w:history="1">
            <w:r w:rsidR="00504B25" w:rsidRPr="004654B0">
              <w:rPr>
                <w:rStyle w:val="Hyperlinkki"/>
                <w:rFonts w:ascii="Arial" w:hAnsi="Arial" w:cs="Arial"/>
                <w:sz w:val="16"/>
                <w:szCs w:val="16"/>
              </w:rPr>
              <w:t>etunimi.sukunimi@iisalmi.fi</w:t>
            </w:r>
          </w:hyperlink>
          <w:r w:rsidR="00504B25" w:rsidRPr="004654B0">
            <w:rPr>
              <w:rFonts w:ascii="Arial" w:hAnsi="Arial" w:cs="Arial"/>
              <w:sz w:val="16"/>
              <w:szCs w:val="16"/>
            </w:rPr>
            <w:t xml:space="preserve"> </w:t>
          </w:r>
        </w:p>
      </w:tc>
    </w:tr>
  </w:tbl>
  <w:p w:rsidR="00504B25" w:rsidRDefault="00BE1EEA">
    <w:pPr>
      <w:pStyle w:val="Alatunniste"/>
    </w:pPr>
    <w:r>
      <w:rPr>
        <w:noProof/>
      </w:rPr>
      <w:drawing>
        <wp:anchor distT="0" distB="0" distL="114300" distR="114300" simplePos="0" relativeHeight="251655680" behindDoc="1" locked="0" layoutInCell="1" allowOverlap="1">
          <wp:simplePos x="0" y="0"/>
          <wp:positionH relativeFrom="column">
            <wp:posOffset>1217295</wp:posOffset>
          </wp:positionH>
          <wp:positionV relativeFrom="paragraph">
            <wp:posOffset>-309880</wp:posOffset>
          </wp:positionV>
          <wp:extent cx="5755005" cy="967105"/>
          <wp:effectExtent l="0" t="0" r="0" b="4445"/>
          <wp:wrapNone/>
          <wp:docPr id="24" name="Kuva 24" descr="harmaa_word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rmaa_wordi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005" cy="967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723900</wp:posOffset>
          </wp:positionH>
          <wp:positionV relativeFrom="paragraph">
            <wp:posOffset>9220835</wp:posOffset>
          </wp:positionV>
          <wp:extent cx="6477000" cy="1117600"/>
          <wp:effectExtent l="0" t="0" r="0" b="6350"/>
          <wp:wrapNone/>
          <wp:docPr id="27" name="Kuva 27" descr="harmaa_word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rmaa_wordi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111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716280</wp:posOffset>
          </wp:positionH>
          <wp:positionV relativeFrom="paragraph">
            <wp:posOffset>9213850</wp:posOffset>
          </wp:positionV>
          <wp:extent cx="6477000" cy="1117600"/>
          <wp:effectExtent l="0" t="0" r="0" b="6350"/>
          <wp:wrapNone/>
          <wp:docPr id="26" name="Kuva 26" descr="harmaa_word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rmaa_wordi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111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723900</wp:posOffset>
          </wp:positionH>
          <wp:positionV relativeFrom="paragraph">
            <wp:posOffset>9220835</wp:posOffset>
          </wp:positionV>
          <wp:extent cx="6477000" cy="1117600"/>
          <wp:effectExtent l="0" t="0" r="0" b="6350"/>
          <wp:wrapNone/>
          <wp:docPr id="25" name="Kuva 25" descr="harmaa_word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rmaa_wordi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B76" w:rsidRDefault="00837B76">
      <w:r>
        <w:separator/>
      </w:r>
    </w:p>
  </w:footnote>
  <w:footnote w:type="continuationSeparator" w:id="0">
    <w:p w:rsidR="00837B76" w:rsidRDefault="0083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08" w:type="dxa"/>
      <w:tblLayout w:type="fixed"/>
      <w:tblLook w:val="00A0" w:firstRow="1" w:lastRow="0" w:firstColumn="1" w:lastColumn="0" w:noHBand="0" w:noVBand="0"/>
    </w:tblPr>
    <w:tblGrid>
      <w:gridCol w:w="727"/>
      <w:gridCol w:w="4365"/>
      <w:gridCol w:w="2728"/>
      <w:gridCol w:w="1273"/>
      <w:gridCol w:w="1167"/>
    </w:tblGrid>
    <w:tr w:rsidR="00504B25" w:rsidRPr="002D4915" w:rsidTr="001D5705">
      <w:tc>
        <w:tcPr>
          <w:tcW w:w="727" w:type="dxa"/>
          <w:vMerge w:val="restart"/>
        </w:tcPr>
        <w:p w:rsidR="00504B25" w:rsidRPr="002D4915" w:rsidRDefault="00504B25" w:rsidP="0059543F">
          <w:pPr>
            <w:pStyle w:val="TwebYltunniste"/>
          </w:pPr>
        </w:p>
      </w:tc>
      <w:tc>
        <w:tcPr>
          <w:tcW w:w="4365" w:type="dxa"/>
          <w:tcMar>
            <w:left w:w="170" w:type="dxa"/>
          </w:tcMar>
        </w:tcPr>
        <w:p w:rsidR="00504B25" w:rsidRPr="004143B2" w:rsidRDefault="00504B25" w:rsidP="0059543F">
          <w:pPr>
            <w:pStyle w:val="TwebYltunniste"/>
            <w:rPr>
              <w:b/>
            </w:rPr>
          </w:pPr>
        </w:p>
      </w:tc>
      <w:tc>
        <w:tcPr>
          <w:tcW w:w="4001" w:type="dxa"/>
          <w:gridSpan w:val="2"/>
        </w:tcPr>
        <w:p w:rsidR="00504B25" w:rsidRPr="004143B2" w:rsidRDefault="00A24550" w:rsidP="0059543F">
          <w:pPr>
            <w:pStyle w:val="TwebYltunniste"/>
            <w:rPr>
              <w:b/>
            </w:rPr>
          </w:pPr>
          <w:r>
            <w:rPr>
              <w:b/>
            </w:rPr>
            <w:t>Tiedote</w:t>
          </w:r>
          <w:r w:rsidR="003D7E89">
            <w:rPr>
              <w:b/>
            </w:rPr>
            <w:t xml:space="preserve"> ja mediakutsu</w:t>
          </w:r>
        </w:p>
      </w:tc>
      <w:tc>
        <w:tcPr>
          <w:tcW w:w="1167" w:type="dxa"/>
        </w:tcPr>
        <w:p w:rsidR="00504B25" w:rsidRPr="002D4915" w:rsidRDefault="00504B25" w:rsidP="001D5705">
          <w:pPr>
            <w:pStyle w:val="TwebYltunniste"/>
            <w:jc w:val="right"/>
          </w:pPr>
          <w:r w:rsidRPr="004143B2">
            <w:rPr>
              <w:rStyle w:val="Sivunumero"/>
              <w:rFonts w:cs="Arial"/>
            </w:rPr>
            <w:fldChar w:fldCharType="begin"/>
          </w:r>
          <w:r w:rsidRPr="004143B2">
            <w:rPr>
              <w:rStyle w:val="Sivunumero"/>
              <w:rFonts w:cs="Arial"/>
            </w:rPr>
            <w:instrText xml:space="preserve"> PAGE </w:instrText>
          </w:r>
          <w:r w:rsidRPr="004143B2">
            <w:rPr>
              <w:rStyle w:val="Sivunumero"/>
              <w:rFonts w:cs="Arial"/>
            </w:rPr>
            <w:fldChar w:fldCharType="separate"/>
          </w:r>
          <w:r w:rsidR="00AC6C6C">
            <w:rPr>
              <w:rStyle w:val="Sivunumero"/>
              <w:rFonts w:cs="Arial"/>
              <w:noProof/>
            </w:rPr>
            <w:t>1</w:t>
          </w:r>
          <w:r w:rsidRPr="004143B2">
            <w:rPr>
              <w:rStyle w:val="Sivunumero"/>
              <w:rFonts w:cs="Arial"/>
            </w:rPr>
            <w:fldChar w:fldCharType="end"/>
          </w:r>
          <w:r w:rsidRPr="004143B2">
            <w:rPr>
              <w:rStyle w:val="Sivunumero"/>
              <w:rFonts w:cs="Arial"/>
            </w:rPr>
            <w:t xml:space="preserve"> (</w:t>
          </w:r>
          <w:r w:rsidRPr="004143B2">
            <w:rPr>
              <w:rStyle w:val="Sivunumero"/>
              <w:rFonts w:cs="Arial"/>
            </w:rPr>
            <w:fldChar w:fldCharType="begin"/>
          </w:r>
          <w:r w:rsidRPr="004143B2">
            <w:rPr>
              <w:rStyle w:val="Sivunumero"/>
              <w:rFonts w:cs="Arial"/>
            </w:rPr>
            <w:instrText xml:space="preserve"> NUMPAGES </w:instrText>
          </w:r>
          <w:r w:rsidRPr="004143B2">
            <w:rPr>
              <w:rStyle w:val="Sivunumero"/>
              <w:rFonts w:cs="Arial"/>
            </w:rPr>
            <w:fldChar w:fldCharType="separate"/>
          </w:r>
          <w:r w:rsidR="00AC6C6C">
            <w:rPr>
              <w:rStyle w:val="Sivunumero"/>
              <w:rFonts w:cs="Arial"/>
              <w:noProof/>
            </w:rPr>
            <w:t>2</w:t>
          </w:r>
          <w:r w:rsidRPr="004143B2">
            <w:rPr>
              <w:rStyle w:val="Sivunumero"/>
              <w:rFonts w:cs="Arial"/>
            </w:rPr>
            <w:fldChar w:fldCharType="end"/>
          </w:r>
          <w:r w:rsidRPr="004143B2">
            <w:rPr>
              <w:rStyle w:val="Sivunumero"/>
              <w:rFonts w:cs="Arial"/>
            </w:rPr>
            <w:t>)</w:t>
          </w:r>
        </w:p>
      </w:tc>
    </w:tr>
    <w:tr w:rsidR="00504B25" w:rsidRPr="002D4915" w:rsidTr="001D5705">
      <w:tc>
        <w:tcPr>
          <w:tcW w:w="727" w:type="dxa"/>
          <w:vMerge/>
        </w:tcPr>
        <w:p w:rsidR="00504B25" w:rsidRPr="002D4915" w:rsidRDefault="00504B25" w:rsidP="0059543F">
          <w:pPr>
            <w:pStyle w:val="TwebYltunniste"/>
          </w:pPr>
        </w:p>
      </w:tc>
      <w:tc>
        <w:tcPr>
          <w:tcW w:w="4365" w:type="dxa"/>
          <w:tcMar>
            <w:left w:w="170" w:type="dxa"/>
          </w:tcMar>
        </w:tcPr>
        <w:p w:rsidR="00504B25" w:rsidRPr="002D4915" w:rsidRDefault="00504B25" w:rsidP="0059543F">
          <w:pPr>
            <w:pStyle w:val="TwebYltunniste"/>
          </w:pPr>
        </w:p>
      </w:tc>
      <w:tc>
        <w:tcPr>
          <w:tcW w:w="5168" w:type="dxa"/>
          <w:gridSpan w:val="3"/>
        </w:tcPr>
        <w:p w:rsidR="00504B25" w:rsidRPr="002D4915" w:rsidRDefault="00504B25" w:rsidP="0059543F">
          <w:pPr>
            <w:pStyle w:val="TwebYltunniste"/>
          </w:pPr>
        </w:p>
      </w:tc>
    </w:tr>
    <w:tr w:rsidR="00504B25" w:rsidRPr="004143B2" w:rsidTr="0037684A">
      <w:trPr>
        <w:trHeight w:val="298"/>
      </w:trPr>
      <w:tc>
        <w:tcPr>
          <w:tcW w:w="727" w:type="dxa"/>
          <w:vMerge/>
        </w:tcPr>
        <w:p w:rsidR="00504B25" w:rsidRPr="002D4915" w:rsidRDefault="00504B25" w:rsidP="0059543F">
          <w:pPr>
            <w:pStyle w:val="TwebYltunniste"/>
          </w:pPr>
        </w:p>
      </w:tc>
      <w:tc>
        <w:tcPr>
          <w:tcW w:w="4365" w:type="dxa"/>
          <w:tcMar>
            <w:left w:w="170" w:type="dxa"/>
          </w:tcMar>
        </w:tcPr>
        <w:p w:rsidR="00504B25" w:rsidRPr="002D4915" w:rsidRDefault="00504B25" w:rsidP="0059543F">
          <w:pPr>
            <w:pStyle w:val="TwebYltunniste"/>
          </w:pPr>
        </w:p>
      </w:tc>
      <w:tc>
        <w:tcPr>
          <w:tcW w:w="2728" w:type="dxa"/>
        </w:tcPr>
        <w:p w:rsidR="00504B25" w:rsidRPr="002D4915" w:rsidRDefault="00504B25" w:rsidP="0059543F">
          <w:pPr>
            <w:pStyle w:val="TwebYltunniste"/>
          </w:pPr>
        </w:p>
      </w:tc>
      <w:tc>
        <w:tcPr>
          <w:tcW w:w="1273" w:type="dxa"/>
          <w:shd w:val="clear" w:color="auto" w:fill="auto"/>
          <w:tcMar>
            <w:left w:w="85" w:type="dxa"/>
          </w:tcMar>
        </w:tcPr>
        <w:p w:rsidR="00504B25" w:rsidRPr="002D4915" w:rsidRDefault="00504B25" w:rsidP="0059543F">
          <w:pPr>
            <w:pStyle w:val="TwebYltunniste"/>
          </w:pPr>
        </w:p>
      </w:tc>
      <w:tc>
        <w:tcPr>
          <w:tcW w:w="1167" w:type="dxa"/>
          <w:shd w:val="clear" w:color="auto" w:fill="auto"/>
        </w:tcPr>
        <w:p w:rsidR="00504B25" w:rsidRPr="002D4915" w:rsidRDefault="00504B25" w:rsidP="0059543F">
          <w:pPr>
            <w:pStyle w:val="TwebYltunniste"/>
          </w:pPr>
        </w:p>
      </w:tc>
    </w:tr>
    <w:tr w:rsidR="00504B25" w:rsidRPr="004143B2" w:rsidTr="001D5705">
      <w:tc>
        <w:tcPr>
          <w:tcW w:w="727" w:type="dxa"/>
          <w:vMerge/>
        </w:tcPr>
        <w:p w:rsidR="00504B25" w:rsidRPr="002D4915" w:rsidRDefault="00504B25" w:rsidP="0059543F">
          <w:pPr>
            <w:pStyle w:val="TwebYltunniste"/>
          </w:pPr>
        </w:p>
      </w:tc>
      <w:tc>
        <w:tcPr>
          <w:tcW w:w="4365" w:type="dxa"/>
          <w:tcMar>
            <w:left w:w="170" w:type="dxa"/>
          </w:tcMar>
        </w:tcPr>
        <w:p w:rsidR="00504B25" w:rsidRPr="002D4915" w:rsidRDefault="00504B25" w:rsidP="0059543F">
          <w:pPr>
            <w:pStyle w:val="TwebYltunniste"/>
          </w:pPr>
        </w:p>
      </w:tc>
      <w:tc>
        <w:tcPr>
          <w:tcW w:w="2728" w:type="dxa"/>
        </w:tcPr>
        <w:p w:rsidR="00504B25" w:rsidRPr="002D4915" w:rsidRDefault="00504B25" w:rsidP="000A5FB7">
          <w:pPr>
            <w:pStyle w:val="TwebYltunniste"/>
          </w:pPr>
        </w:p>
      </w:tc>
      <w:tc>
        <w:tcPr>
          <w:tcW w:w="1273" w:type="dxa"/>
          <w:shd w:val="clear" w:color="auto" w:fill="auto"/>
        </w:tcPr>
        <w:p w:rsidR="00504B25" w:rsidRPr="002D4915" w:rsidRDefault="00504B25" w:rsidP="0059543F">
          <w:pPr>
            <w:pStyle w:val="TwebYltunniste"/>
          </w:pPr>
        </w:p>
      </w:tc>
      <w:tc>
        <w:tcPr>
          <w:tcW w:w="1167" w:type="dxa"/>
          <w:shd w:val="clear" w:color="auto" w:fill="auto"/>
        </w:tcPr>
        <w:p w:rsidR="00504B25" w:rsidRPr="002D4915" w:rsidRDefault="00504B25" w:rsidP="001D5705">
          <w:pPr>
            <w:pStyle w:val="TwebYltunniste"/>
            <w:jc w:val="right"/>
          </w:pPr>
        </w:p>
      </w:tc>
    </w:tr>
    <w:tr w:rsidR="00504B25" w:rsidRPr="004143B2" w:rsidTr="001D5705">
      <w:tc>
        <w:tcPr>
          <w:tcW w:w="727" w:type="dxa"/>
        </w:tcPr>
        <w:p w:rsidR="00504B25" w:rsidRPr="002D4915" w:rsidRDefault="00504B25" w:rsidP="0059543F">
          <w:pPr>
            <w:pStyle w:val="TwebYltunniste"/>
          </w:pPr>
        </w:p>
      </w:tc>
      <w:tc>
        <w:tcPr>
          <w:tcW w:w="4365" w:type="dxa"/>
          <w:tcMar>
            <w:left w:w="170" w:type="dxa"/>
          </w:tcMar>
        </w:tcPr>
        <w:p w:rsidR="00504B25" w:rsidRPr="002D4915" w:rsidRDefault="00504B25" w:rsidP="0059543F">
          <w:pPr>
            <w:pStyle w:val="TwebYltunniste"/>
          </w:pPr>
        </w:p>
      </w:tc>
      <w:tc>
        <w:tcPr>
          <w:tcW w:w="2728" w:type="dxa"/>
        </w:tcPr>
        <w:p w:rsidR="00504B25" w:rsidRDefault="00504B25" w:rsidP="0059543F">
          <w:pPr>
            <w:pStyle w:val="TwebYltunniste"/>
          </w:pPr>
        </w:p>
      </w:tc>
      <w:tc>
        <w:tcPr>
          <w:tcW w:w="1273" w:type="dxa"/>
          <w:shd w:val="clear" w:color="auto" w:fill="auto"/>
        </w:tcPr>
        <w:p w:rsidR="00504B25" w:rsidRPr="002D4915" w:rsidRDefault="00504B25" w:rsidP="0059543F">
          <w:pPr>
            <w:pStyle w:val="TwebYltunniste"/>
          </w:pPr>
        </w:p>
      </w:tc>
      <w:tc>
        <w:tcPr>
          <w:tcW w:w="1167" w:type="dxa"/>
          <w:shd w:val="clear" w:color="auto" w:fill="auto"/>
        </w:tcPr>
        <w:p w:rsidR="00504B25" w:rsidRDefault="00504B25" w:rsidP="001D5705">
          <w:pPr>
            <w:pStyle w:val="TwebYltunniste"/>
            <w:jc w:val="right"/>
          </w:pPr>
        </w:p>
      </w:tc>
    </w:tr>
  </w:tbl>
  <w:p w:rsidR="00504B25" w:rsidRPr="00A40856" w:rsidRDefault="00BE1EEA" w:rsidP="0059543F">
    <w:pPr>
      <w:pStyle w:val="Yltunniste"/>
      <w:tabs>
        <w:tab w:val="left" w:pos="1328"/>
      </w:tabs>
      <w:rPr>
        <w:rFonts w:ascii="Arial" w:hAnsi="Arial" w:cs="Arial"/>
      </w:rPr>
    </w:pPr>
    <w:r>
      <w:rPr>
        <w:noProof/>
      </w:rPr>
      <w:drawing>
        <wp:anchor distT="0" distB="0" distL="114300" distR="114300" simplePos="0" relativeHeight="251662848" behindDoc="1" locked="0" layoutInCell="1" allowOverlap="1">
          <wp:simplePos x="0" y="0"/>
          <wp:positionH relativeFrom="column">
            <wp:posOffset>-78105</wp:posOffset>
          </wp:positionH>
          <wp:positionV relativeFrom="paragraph">
            <wp:posOffset>-918210</wp:posOffset>
          </wp:positionV>
          <wp:extent cx="1320800" cy="946785"/>
          <wp:effectExtent l="0" t="0" r="0" b="5715"/>
          <wp:wrapNone/>
          <wp:docPr id="50" name="Kuva 50" descr="iisalmi_logo_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0" descr="iisalmi_logo_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946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Ind w:w="108" w:type="dxa"/>
      <w:tblLayout w:type="fixed"/>
      <w:tblLook w:val="00A0" w:firstRow="1" w:lastRow="0" w:firstColumn="1" w:lastColumn="0" w:noHBand="0" w:noVBand="0"/>
    </w:tblPr>
    <w:tblGrid>
      <w:gridCol w:w="727"/>
      <w:gridCol w:w="4365"/>
      <w:gridCol w:w="2728"/>
      <w:gridCol w:w="1273"/>
      <w:gridCol w:w="1455"/>
    </w:tblGrid>
    <w:tr w:rsidR="00504B25" w:rsidRPr="002D4915">
      <w:tc>
        <w:tcPr>
          <w:tcW w:w="720" w:type="dxa"/>
          <w:vMerge w:val="restart"/>
        </w:tcPr>
        <w:p w:rsidR="00504B25" w:rsidRPr="002D4915" w:rsidRDefault="00BE1EEA" w:rsidP="0059543F">
          <w:pPr>
            <w:pStyle w:val="TwebYltunniste"/>
          </w:pPr>
          <w:r>
            <w:rPr>
              <w:noProof/>
            </w:rPr>
            <w:drawing>
              <wp:anchor distT="0" distB="0" distL="114300" distR="114300" simplePos="0" relativeHeight="251654656" behindDoc="1" locked="0" layoutInCell="1" allowOverlap="1">
                <wp:simplePos x="0" y="0"/>
                <wp:positionH relativeFrom="column">
                  <wp:posOffset>-68580</wp:posOffset>
                </wp:positionH>
                <wp:positionV relativeFrom="paragraph">
                  <wp:posOffset>-19685</wp:posOffset>
                </wp:positionV>
                <wp:extent cx="1308100" cy="934085"/>
                <wp:effectExtent l="0" t="0" r="6350" b="0"/>
                <wp:wrapNone/>
                <wp:docPr id="13" name="Kuva 13" descr="iisalmi_mv_wordi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salmi_mv_wordi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3408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Mar>
            <w:left w:w="170" w:type="dxa"/>
          </w:tcMar>
        </w:tcPr>
        <w:p w:rsidR="00504B25" w:rsidRPr="004143B2" w:rsidRDefault="00504B25" w:rsidP="0059543F">
          <w:pPr>
            <w:pStyle w:val="TwebYltunniste"/>
            <w:rPr>
              <w:b/>
            </w:rPr>
          </w:pPr>
        </w:p>
      </w:tc>
      <w:tc>
        <w:tcPr>
          <w:tcW w:w="3960" w:type="dxa"/>
          <w:gridSpan w:val="2"/>
        </w:tcPr>
        <w:p w:rsidR="00504B25" w:rsidRPr="004143B2" w:rsidRDefault="00504B25" w:rsidP="0059543F">
          <w:pPr>
            <w:pStyle w:val="TwebYltunniste"/>
            <w:rPr>
              <w:b/>
            </w:rPr>
          </w:pPr>
          <w:r w:rsidRPr="004143B2">
            <w:rPr>
              <w:b/>
            </w:rPr>
            <w:t>Muistion otsikko</w:t>
          </w:r>
        </w:p>
      </w:tc>
      <w:tc>
        <w:tcPr>
          <w:tcW w:w="1440" w:type="dxa"/>
        </w:tcPr>
        <w:p w:rsidR="00504B25" w:rsidRPr="002D4915" w:rsidRDefault="00504B25" w:rsidP="0059543F">
          <w:pPr>
            <w:pStyle w:val="TwebYltunniste"/>
          </w:pPr>
          <w:r w:rsidRPr="004143B2">
            <w:rPr>
              <w:rStyle w:val="Sivunumero"/>
              <w:rFonts w:cs="Arial"/>
            </w:rPr>
            <w:fldChar w:fldCharType="begin"/>
          </w:r>
          <w:r w:rsidRPr="004143B2">
            <w:rPr>
              <w:rStyle w:val="Sivunumero"/>
              <w:rFonts w:cs="Arial"/>
            </w:rPr>
            <w:instrText xml:space="preserve"> PAGE </w:instrText>
          </w:r>
          <w:r w:rsidRPr="004143B2">
            <w:rPr>
              <w:rStyle w:val="Sivunumero"/>
              <w:rFonts w:cs="Arial"/>
            </w:rPr>
            <w:fldChar w:fldCharType="separate"/>
          </w:r>
          <w:r w:rsidR="00B73010">
            <w:rPr>
              <w:rStyle w:val="Sivunumero"/>
              <w:rFonts w:cs="Arial"/>
              <w:noProof/>
            </w:rPr>
            <w:t>1</w:t>
          </w:r>
          <w:r w:rsidRPr="004143B2">
            <w:rPr>
              <w:rStyle w:val="Sivunumero"/>
              <w:rFonts w:cs="Arial"/>
            </w:rPr>
            <w:fldChar w:fldCharType="end"/>
          </w:r>
          <w:r w:rsidRPr="004143B2">
            <w:rPr>
              <w:rStyle w:val="Sivunumero"/>
              <w:rFonts w:cs="Arial"/>
            </w:rPr>
            <w:t xml:space="preserve"> (</w:t>
          </w:r>
          <w:r w:rsidRPr="004143B2">
            <w:rPr>
              <w:rStyle w:val="Sivunumero"/>
              <w:rFonts w:cs="Arial"/>
            </w:rPr>
            <w:fldChar w:fldCharType="begin"/>
          </w:r>
          <w:r w:rsidRPr="004143B2">
            <w:rPr>
              <w:rStyle w:val="Sivunumero"/>
              <w:rFonts w:cs="Arial"/>
            </w:rPr>
            <w:instrText xml:space="preserve"> NUMPAGES </w:instrText>
          </w:r>
          <w:r w:rsidRPr="004143B2">
            <w:rPr>
              <w:rStyle w:val="Sivunumero"/>
              <w:rFonts w:cs="Arial"/>
            </w:rPr>
            <w:fldChar w:fldCharType="separate"/>
          </w:r>
          <w:r w:rsidR="004E093D">
            <w:rPr>
              <w:rStyle w:val="Sivunumero"/>
              <w:rFonts w:cs="Arial"/>
              <w:noProof/>
            </w:rPr>
            <w:t>1</w:t>
          </w:r>
          <w:r w:rsidRPr="004143B2">
            <w:rPr>
              <w:rStyle w:val="Sivunumero"/>
              <w:rFonts w:cs="Arial"/>
            </w:rPr>
            <w:fldChar w:fldCharType="end"/>
          </w:r>
          <w:r w:rsidRPr="004143B2">
            <w:rPr>
              <w:rStyle w:val="Sivunumero"/>
              <w:rFonts w:cs="Arial"/>
            </w:rPr>
            <w:t>)</w:t>
          </w:r>
        </w:p>
      </w:tc>
    </w:tr>
    <w:tr w:rsidR="00504B25" w:rsidRPr="002D4915">
      <w:tc>
        <w:tcPr>
          <w:tcW w:w="720" w:type="dxa"/>
          <w:vMerge/>
        </w:tcPr>
        <w:p w:rsidR="00504B25" w:rsidRPr="002D4915" w:rsidRDefault="00504B25" w:rsidP="0059543F">
          <w:pPr>
            <w:pStyle w:val="TwebYltunniste"/>
          </w:pPr>
        </w:p>
      </w:tc>
      <w:tc>
        <w:tcPr>
          <w:tcW w:w="4320" w:type="dxa"/>
          <w:tcMar>
            <w:left w:w="170" w:type="dxa"/>
          </w:tcMar>
        </w:tcPr>
        <w:p w:rsidR="00504B25" w:rsidRPr="002D4915" w:rsidRDefault="00504B25" w:rsidP="0059543F">
          <w:pPr>
            <w:pStyle w:val="TwebYltunniste"/>
          </w:pPr>
        </w:p>
      </w:tc>
      <w:tc>
        <w:tcPr>
          <w:tcW w:w="5400" w:type="dxa"/>
          <w:gridSpan w:val="3"/>
        </w:tcPr>
        <w:p w:rsidR="00504B25" w:rsidRPr="002D4915" w:rsidRDefault="00504B25" w:rsidP="0059543F">
          <w:pPr>
            <w:pStyle w:val="TwebYltunniste"/>
          </w:pPr>
        </w:p>
      </w:tc>
    </w:tr>
    <w:tr w:rsidR="00504B25" w:rsidRPr="004143B2">
      <w:tc>
        <w:tcPr>
          <w:tcW w:w="720" w:type="dxa"/>
          <w:vMerge/>
        </w:tcPr>
        <w:p w:rsidR="00504B25" w:rsidRPr="002D4915" w:rsidRDefault="00504B25" w:rsidP="0059543F">
          <w:pPr>
            <w:pStyle w:val="TwebYltunniste"/>
          </w:pPr>
        </w:p>
      </w:tc>
      <w:tc>
        <w:tcPr>
          <w:tcW w:w="4320" w:type="dxa"/>
          <w:tcMar>
            <w:left w:w="170" w:type="dxa"/>
          </w:tcMar>
        </w:tcPr>
        <w:p w:rsidR="00504B25" w:rsidRPr="002D4915" w:rsidRDefault="00504B25" w:rsidP="0059543F">
          <w:pPr>
            <w:pStyle w:val="TwebYltunniste"/>
          </w:pPr>
        </w:p>
      </w:tc>
      <w:tc>
        <w:tcPr>
          <w:tcW w:w="2700" w:type="dxa"/>
        </w:tcPr>
        <w:p w:rsidR="00504B25" w:rsidRPr="002D4915" w:rsidRDefault="00504B25" w:rsidP="0059543F">
          <w:pPr>
            <w:pStyle w:val="TwebYltunniste"/>
          </w:pPr>
        </w:p>
      </w:tc>
      <w:tc>
        <w:tcPr>
          <w:tcW w:w="1260" w:type="dxa"/>
          <w:shd w:val="clear" w:color="auto" w:fill="auto"/>
          <w:tcMar>
            <w:left w:w="85" w:type="dxa"/>
          </w:tcMar>
        </w:tcPr>
        <w:p w:rsidR="00504B25" w:rsidRPr="002D4915" w:rsidRDefault="00504B25" w:rsidP="0059543F">
          <w:pPr>
            <w:pStyle w:val="TwebYltunniste"/>
          </w:pPr>
        </w:p>
      </w:tc>
      <w:tc>
        <w:tcPr>
          <w:tcW w:w="1440" w:type="dxa"/>
          <w:shd w:val="clear" w:color="auto" w:fill="auto"/>
        </w:tcPr>
        <w:p w:rsidR="00504B25" w:rsidRPr="002D4915" w:rsidRDefault="00504B25" w:rsidP="0059543F">
          <w:pPr>
            <w:pStyle w:val="TwebYltunniste"/>
          </w:pPr>
        </w:p>
      </w:tc>
    </w:tr>
    <w:tr w:rsidR="00504B25" w:rsidRPr="004143B2">
      <w:tc>
        <w:tcPr>
          <w:tcW w:w="720" w:type="dxa"/>
          <w:vMerge/>
        </w:tcPr>
        <w:p w:rsidR="00504B25" w:rsidRPr="002D4915" w:rsidRDefault="00504B25" w:rsidP="0059543F">
          <w:pPr>
            <w:pStyle w:val="TwebYltunniste"/>
          </w:pPr>
        </w:p>
      </w:tc>
      <w:tc>
        <w:tcPr>
          <w:tcW w:w="4320" w:type="dxa"/>
          <w:tcMar>
            <w:left w:w="170" w:type="dxa"/>
          </w:tcMar>
        </w:tcPr>
        <w:p w:rsidR="00504B25" w:rsidRPr="002D4915" w:rsidRDefault="00504B25" w:rsidP="0059543F">
          <w:pPr>
            <w:pStyle w:val="TwebYltunniste"/>
          </w:pPr>
        </w:p>
      </w:tc>
      <w:tc>
        <w:tcPr>
          <w:tcW w:w="2700" w:type="dxa"/>
        </w:tcPr>
        <w:p w:rsidR="00504B25" w:rsidRPr="002D4915" w:rsidRDefault="00AC6C6C" w:rsidP="0059543F">
          <w:pPr>
            <w:pStyle w:val="TwebYltunniste"/>
          </w:pPr>
          <w:r>
            <w:fldChar w:fldCharType="begin"/>
          </w:r>
          <w:r>
            <w:instrText xml:space="preserve"> DOCPROPERTY  tweb_doc_created  \* MERGEFORMAT </w:instrText>
          </w:r>
          <w:r>
            <w:fldChar w:fldCharType="separate"/>
          </w:r>
          <w:r w:rsidR="004E093D">
            <w:t>03.01.2017</w:t>
          </w:r>
          <w:r>
            <w:fldChar w:fldCharType="end"/>
          </w:r>
        </w:p>
      </w:tc>
      <w:tc>
        <w:tcPr>
          <w:tcW w:w="1260" w:type="dxa"/>
          <w:shd w:val="clear" w:color="auto" w:fill="auto"/>
        </w:tcPr>
        <w:p w:rsidR="00504B25" w:rsidRPr="002D4915" w:rsidRDefault="00504B25" w:rsidP="0059543F">
          <w:pPr>
            <w:pStyle w:val="TwebYltunniste"/>
          </w:pPr>
        </w:p>
      </w:tc>
      <w:tc>
        <w:tcPr>
          <w:tcW w:w="1440" w:type="dxa"/>
          <w:shd w:val="clear" w:color="auto" w:fill="auto"/>
        </w:tcPr>
        <w:p w:rsidR="00504B25" w:rsidRPr="002D4915" w:rsidRDefault="00AC6C6C" w:rsidP="0059543F">
          <w:pPr>
            <w:pStyle w:val="TwebYltunniste"/>
          </w:pPr>
          <w:r>
            <w:fldChar w:fldCharType="begin"/>
          </w:r>
          <w:r>
            <w:instrText xml:space="preserve"> DOCPROPERTY  tweb_doc_id  \* MERGEFORMAT </w:instrText>
          </w:r>
          <w:r>
            <w:fldChar w:fldCharType="separate"/>
          </w:r>
          <w:r w:rsidR="004E093D">
            <w:t>281831</w:t>
          </w:r>
          <w:r>
            <w:fldChar w:fldCharType="end"/>
          </w:r>
        </w:p>
      </w:tc>
    </w:tr>
  </w:tbl>
  <w:p w:rsidR="00504B25" w:rsidRPr="008B1C0A" w:rsidRDefault="00504B25" w:rsidP="0059543F">
    <w:pPr>
      <w:pStyle w:val="Asiatekst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B05"/>
    <w:multiLevelType w:val="hybridMultilevel"/>
    <w:tmpl w:val="34C244A0"/>
    <w:lvl w:ilvl="0" w:tplc="0164A9C0">
      <w:start w:val="1"/>
      <w:numFmt w:val="decimal"/>
      <w:pStyle w:val="1Alaotsikko"/>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2" w15:restartNumberingAfterBreak="0">
    <w:nsid w:val="18E12EB3"/>
    <w:multiLevelType w:val="hybridMultilevel"/>
    <w:tmpl w:val="DC2625D6"/>
    <w:lvl w:ilvl="0" w:tplc="ECA07368">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295118"/>
    <w:multiLevelType w:val="hybridMultilevel"/>
    <w:tmpl w:val="AF224F38"/>
    <w:lvl w:ilvl="0" w:tplc="8F4A96FC">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2A2468C"/>
    <w:multiLevelType w:val="hybridMultilevel"/>
    <w:tmpl w:val="384E91C2"/>
    <w:lvl w:ilvl="0" w:tplc="23D60A6C">
      <w:start w:val="1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7" w15:restartNumberingAfterBreak="0">
    <w:nsid w:val="28F329C4"/>
    <w:multiLevelType w:val="hybridMultilevel"/>
    <w:tmpl w:val="3C088B30"/>
    <w:lvl w:ilvl="0" w:tplc="D1D8DBA8">
      <w:start w:val="1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F244693"/>
    <w:multiLevelType w:val="hybridMultilevel"/>
    <w:tmpl w:val="9F1EEE72"/>
    <w:lvl w:ilvl="0" w:tplc="F7CAA6AC">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0" w15:restartNumberingAfterBreak="0">
    <w:nsid w:val="39E54837"/>
    <w:multiLevelType w:val="hybridMultilevel"/>
    <w:tmpl w:val="E0D00DB6"/>
    <w:lvl w:ilvl="0" w:tplc="64383F6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2" w15:restartNumberingAfterBreak="0">
    <w:nsid w:val="547C6E70"/>
    <w:multiLevelType w:val="hybridMultilevel"/>
    <w:tmpl w:val="FF0AE86A"/>
    <w:lvl w:ilvl="0" w:tplc="CA22FFAC">
      <w:start w:val="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4" w15:restartNumberingAfterBreak="0">
    <w:nsid w:val="651E741D"/>
    <w:multiLevelType w:val="hybridMultilevel"/>
    <w:tmpl w:val="1F06AAB6"/>
    <w:lvl w:ilvl="0" w:tplc="655ACEC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5" w15:restartNumberingAfterBreak="0">
    <w:nsid w:val="6FC77E0A"/>
    <w:multiLevelType w:val="hybridMultilevel"/>
    <w:tmpl w:val="D3526F82"/>
    <w:lvl w:ilvl="0" w:tplc="2278E1B0">
      <w:start w:val="11"/>
      <w:numFmt w:val="bullet"/>
      <w:lvlText w:val="-"/>
      <w:lvlJc w:val="left"/>
      <w:pPr>
        <w:ind w:left="1724" w:hanging="360"/>
      </w:pPr>
      <w:rPr>
        <w:rFonts w:ascii="Arial" w:eastAsia="Times New Roman" w:hAnsi="Arial" w:cs="Arial" w:hint="default"/>
      </w:rPr>
    </w:lvl>
    <w:lvl w:ilvl="1" w:tplc="040B0003" w:tentative="1">
      <w:start w:val="1"/>
      <w:numFmt w:val="bullet"/>
      <w:lvlText w:val="o"/>
      <w:lvlJc w:val="left"/>
      <w:pPr>
        <w:ind w:left="2444" w:hanging="360"/>
      </w:pPr>
      <w:rPr>
        <w:rFonts w:ascii="Courier New" w:hAnsi="Courier New" w:cs="Courier New" w:hint="default"/>
      </w:rPr>
    </w:lvl>
    <w:lvl w:ilvl="2" w:tplc="040B0005" w:tentative="1">
      <w:start w:val="1"/>
      <w:numFmt w:val="bullet"/>
      <w:lvlText w:val=""/>
      <w:lvlJc w:val="left"/>
      <w:pPr>
        <w:ind w:left="3164" w:hanging="360"/>
      </w:pPr>
      <w:rPr>
        <w:rFonts w:ascii="Wingdings" w:hAnsi="Wingdings" w:hint="default"/>
      </w:rPr>
    </w:lvl>
    <w:lvl w:ilvl="3" w:tplc="040B0001" w:tentative="1">
      <w:start w:val="1"/>
      <w:numFmt w:val="bullet"/>
      <w:lvlText w:val=""/>
      <w:lvlJc w:val="left"/>
      <w:pPr>
        <w:ind w:left="3884" w:hanging="360"/>
      </w:pPr>
      <w:rPr>
        <w:rFonts w:ascii="Symbol" w:hAnsi="Symbol" w:hint="default"/>
      </w:rPr>
    </w:lvl>
    <w:lvl w:ilvl="4" w:tplc="040B0003" w:tentative="1">
      <w:start w:val="1"/>
      <w:numFmt w:val="bullet"/>
      <w:lvlText w:val="o"/>
      <w:lvlJc w:val="left"/>
      <w:pPr>
        <w:ind w:left="4604" w:hanging="360"/>
      </w:pPr>
      <w:rPr>
        <w:rFonts w:ascii="Courier New" w:hAnsi="Courier New" w:cs="Courier New" w:hint="default"/>
      </w:rPr>
    </w:lvl>
    <w:lvl w:ilvl="5" w:tplc="040B0005" w:tentative="1">
      <w:start w:val="1"/>
      <w:numFmt w:val="bullet"/>
      <w:lvlText w:val=""/>
      <w:lvlJc w:val="left"/>
      <w:pPr>
        <w:ind w:left="5324" w:hanging="360"/>
      </w:pPr>
      <w:rPr>
        <w:rFonts w:ascii="Wingdings" w:hAnsi="Wingdings" w:hint="default"/>
      </w:rPr>
    </w:lvl>
    <w:lvl w:ilvl="6" w:tplc="040B0001" w:tentative="1">
      <w:start w:val="1"/>
      <w:numFmt w:val="bullet"/>
      <w:lvlText w:val=""/>
      <w:lvlJc w:val="left"/>
      <w:pPr>
        <w:ind w:left="6044" w:hanging="360"/>
      </w:pPr>
      <w:rPr>
        <w:rFonts w:ascii="Symbol" w:hAnsi="Symbol" w:hint="default"/>
      </w:rPr>
    </w:lvl>
    <w:lvl w:ilvl="7" w:tplc="040B0003" w:tentative="1">
      <w:start w:val="1"/>
      <w:numFmt w:val="bullet"/>
      <w:lvlText w:val="o"/>
      <w:lvlJc w:val="left"/>
      <w:pPr>
        <w:ind w:left="6764" w:hanging="360"/>
      </w:pPr>
      <w:rPr>
        <w:rFonts w:ascii="Courier New" w:hAnsi="Courier New" w:cs="Courier New" w:hint="default"/>
      </w:rPr>
    </w:lvl>
    <w:lvl w:ilvl="8" w:tplc="040B0005" w:tentative="1">
      <w:start w:val="1"/>
      <w:numFmt w:val="bullet"/>
      <w:lvlText w:val=""/>
      <w:lvlJc w:val="left"/>
      <w:pPr>
        <w:ind w:left="7484" w:hanging="360"/>
      </w:pPr>
      <w:rPr>
        <w:rFonts w:ascii="Wingdings" w:hAnsi="Wingdings" w:hint="default"/>
      </w:rPr>
    </w:lvl>
  </w:abstractNum>
  <w:abstractNum w:abstractNumId="16" w15:restartNumberingAfterBreak="0">
    <w:nsid w:val="752C6366"/>
    <w:multiLevelType w:val="hybridMultilevel"/>
    <w:tmpl w:val="BE6CD7C6"/>
    <w:lvl w:ilvl="0" w:tplc="02C81C94">
      <w:start w:val="1"/>
      <w:numFmt w:val="bullet"/>
      <w:lvlText w:val="-"/>
      <w:lvlJc w:val="left"/>
      <w:pPr>
        <w:ind w:left="1668" w:hanging="360"/>
      </w:pPr>
      <w:rPr>
        <w:rFonts w:ascii="Arial" w:eastAsia="Times New Roman" w:hAnsi="Arial" w:cs="Arial"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num w:numId="1">
    <w:abstractNumId w:val="11"/>
  </w:num>
  <w:num w:numId="2">
    <w:abstractNumId w:val="1"/>
  </w:num>
  <w:num w:numId="3">
    <w:abstractNumId w:val="9"/>
  </w:num>
  <w:num w:numId="4">
    <w:abstractNumId w:val="13"/>
  </w:num>
  <w:num w:numId="5">
    <w:abstractNumId w:val="6"/>
  </w:num>
  <w:num w:numId="6">
    <w:abstractNumId w:val="5"/>
  </w:num>
  <w:num w:numId="7">
    <w:abstractNumId w:val="0"/>
  </w:num>
  <w:num w:numId="8">
    <w:abstractNumId w:val="14"/>
  </w:num>
  <w:num w:numId="9">
    <w:abstractNumId w:val="2"/>
  </w:num>
  <w:num w:numId="10">
    <w:abstractNumId w:val="12"/>
  </w:num>
  <w:num w:numId="11">
    <w:abstractNumId w:val="16"/>
  </w:num>
  <w:num w:numId="12">
    <w:abstractNumId w:val="15"/>
  </w:num>
  <w:num w:numId="13">
    <w:abstractNumId w:val="7"/>
  </w:num>
  <w:num w:numId="14">
    <w:abstractNumId w:val="4"/>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B6"/>
    <w:rsid w:val="00010D77"/>
    <w:rsid w:val="00027426"/>
    <w:rsid w:val="00036387"/>
    <w:rsid w:val="000431A3"/>
    <w:rsid w:val="0005548F"/>
    <w:rsid w:val="000937EA"/>
    <w:rsid w:val="000A5FB7"/>
    <w:rsid w:val="000E3CCE"/>
    <w:rsid w:val="00117B3C"/>
    <w:rsid w:val="001279EA"/>
    <w:rsid w:val="001B79BB"/>
    <w:rsid w:val="001D5705"/>
    <w:rsid w:val="00232BB7"/>
    <w:rsid w:val="002C1046"/>
    <w:rsid w:val="002D1E9B"/>
    <w:rsid w:val="00315BAA"/>
    <w:rsid w:val="00367862"/>
    <w:rsid w:val="0037684A"/>
    <w:rsid w:val="003B3F4C"/>
    <w:rsid w:val="003D7E89"/>
    <w:rsid w:val="00440707"/>
    <w:rsid w:val="00470812"/>
    <w:rsid w:val="00474361"/>
    <w:rsid w:val="00497F06"/>
    <w:rsid w:val="004E093D"/>
    <w:rsid w:val="00504B25"/>
    <w:rsid w:val="00510FA7"/>
    <w:rsid w:val="005279EF"/>
    <w:rsid w:val="0059543F"/>
    <w:rsid w:val="005D1E71"/>
    <w:rsid w:val="005D65EE"/>
    <w:rsid w:val="0060357E"/>
    <w:rsid w:val="00651F01"/>
    <w:rsid w:val="006602DE"/>
    <w:rsid w:val="00681C66"/>
    <w:rsid w:val="006C263C"/>
    <w:rsid w:val="007042F8"/>
    <w:rsid w:val="00706CF3"/>
    <w:rsid w:val="00736CE5"/>
    <w:rsid w:val="0076300F"/>
    <w:rsid w:val="00774DDE"/>
    <w:rsid w:val="007B15DD"/>
    <w:rsid w:val="008176F5"/>
    <w:rsid w:val="00837B76"/>
    <w:rsid w:val="0088108F"/>
    <w:rsid w:val="008C2747"/>
    <w:rsid w:val="008E75E0"/>
    <w:rsid w:val="0094070C"/>
    <w:rsid w:val="00946E77"/>
    <w:rsid w:val="009516CF"/>
    <w:rsid w:val="009B007B"/>
    <w:rsid w:val="00A147E6"/>
    <w:rsid w:val="00A210CF"/>
    <w:rsid w:val="00A24550"/>
    <w:rsid w:val="00A57231"/>
    <w:rsid w:val="00AA3D79"/>
    <w:rsid w:val="00AA560F"/>
    <w:rsid w:val="00AC6C6C"/>
    <w:rsid w:val="00B22624"/>
    <w:rsid w:val="00B46C64"/>
    <w:rsid w:val="00B73010"/>
    <w:rsid w:val="00BA19BD"/>
    <w:rsid w:val="00BC64AE"/>
    <w:rsid w:val="00BE1EEA"/>
    <w:rsid w:val="00BF52B6"/>
    <w:rsid w:val="00C027DA"/>
    <w:rsid w:val="00C768C7"/>
    <w:rsid w:val="00C9278D"/>
    <w:rsid w:val="00C957D7"/>
    <w:rsid w:val="00CC316C"/>
    <w:rsid w:val="00CD7151"/>
    <w:rsid w:val="00CE1CE7"/>
    <w:rsid w:val="00CF6215"/>
    <w:rsid w:val="00D14C33"/>
    <w:rsid w:val="00D36E7A"/>
    <w:rsid w:val="00D91F12"/>
    <w:rsid w:val="00D9530F"/>
    <w:rsid w:val="00DC28FF"/>
    <w:rsid w:val="00DE6828"/>
    <w:rsid w:val="00DF274C"/>
    <w:rsid w:val="00E00916"/>
    <w:rsid w:val="00E03ECD"/>
    <w:rsid w:val="00E532FB"/>
    <w:rsid w:val="00E63746"/>
    <w:rsid w:val="00E71EC5"/>
    <w:rsid w:val="00E73138"/>
    <w:rsid w:val="00E76F66"/>
    <w:rsid w:val="00ED6A81"/>
    <w:rsid w:val="00F14C0A"/>
    <w:rsid w:val="00F51362"/>
    <w:rsid w:val="00FC68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55451EA-D009-470C-8B20-2FF55166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944A4"/>
    <w:rPr>
      <w:sz w:val="24"/>
    </w:rPr>
  </w:style>
  <w:style w:type="paragraph" w:styleId="Otsikko1">
    <w:name w:val="heading 1"/>
    <w:basedOn w:val="Normaali"/>
    <w:next w:val="Normaali"/>
    <w:qFormat/>
    <w:rsid w:val="006C39CA"/>
    <w:pPr>
      <w:keepNext/>
      <w:spacing w:before="240" w:after="60"/>
      <w:outlineLvl w:val="0"/>
    </w:pPr>
    <w:rPr>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next w:val="Asiateksti"/>
    <w:rsid w:val="0020067B"/>
    <w:pPr>
      <w:tabs>
        <w:tab w:val="right" w:pos="9638"/>
      </w:tabs>
    </w:pPr>
  </w:style>
  <w:style w:type="paragraph" w:customStyle="1" w:styleId="Asiateksti">
    <w:name w:val="Asiateksti"/>
    <w:basedOn w:val="Normaali"/>
    <w:rsid w:val="0020067B"/>
    <w:pPr>
      <w:tabs>
        <w:tab w:val="left" w:pos="1304"/>
      </w:tabs>
      <w:ind w:left="2608" w:hanging="2608"/>
    </w:pPr>
  </w:style>
  <w:style w:type="paragraph" w:styleId="Alatunniste">
    <w:name w:val="footer"/>
    <w:basedOn w:val="Normaali"/>
    <w:next w:val="Asiaotsikko"/>
    <w:rsid w:val="0020067B"/>
  </w:style>
  <w:style w:type="paragraph" w:customStyle="1" w:styleId="Asiaotsikko">
    <w:name w:val="Asiaotsikko"/>
    <w:basedOn w:val="Normaali"/>
    <w:next w:val="Asiateksti"/>
    <w:rsid w:val="0020067B"/>
    <w:pPr>
      <w:ind w:left="1304" w:hanging="1304"/>
    </w:pPr>
    <w:rPr>
      <w:b/>
      <w:caps/>
    </w:rPr>
  </w:style>
  <w:style w:type="character" w:styleId="Sivunumero">
    <w:name w:val="page number"/>
    <w:basedOn w:val="Kappaleenoletusfontti"/>
    <w:rsid w:val="006C39CA"/>
  </w:style>
  <w:style w:type="paragraph" w:customStyle="1" w:styleId="Asialuettelo">
    <w:name w:val="Asialuettelo"/>
    <w:basedOn w:val="Normaali"/>
    <w:rsid w:val="0020067B"/>
    <w:pPr>
      <w:ind w:left="3912" w:hanging="1304"/>
    </w:pPr>
  </w:style>
  <w:style w:type="paragraph" w:styleId="Sisluet1">
    <w:name w:val="toc 1"/>
    <w:basedOn w:val="Normaali"/>
    <w:autoRedefine/>
    <w:semiHidden/>
    <w:rsid w:val="0020067B"/>
    <w:pPr>
      <w:tabs>
        <w:tab w:val="right" w:leader="dot" w:pos="9923"/>
      </w:tabs>
      <w:spacing w:after="240"/>
      <w:ind w:left="1304" w:right="851" w:hanging="1304"/>
    </w:pPr>
    <w:rPr>
      <w:caps/>
    </w:rPr>
  </w:style>
  <w:style w:type="paragraph" w:customStyle="1" w:styleId="TwebAlatunniste">
    <w:name w:val="TwebAlatunniste"/>
    <w:basedOn w:val="Normaali"/>
    <w:rsid w:val="0020067B"/>
    <w:rPr>
      <w:rFonts w:ascii="Arial" w:hAnsi="Arial"/>
      <w:sz w:val="20"/>
      <w:lang w:eastAsia="en-US"/>
    </w:rPr>
  </w:style>
  <w:style w:type="paragraph" w:customStyle="1" w:styleId="TwebAsiateksti1">
    <w:name w:val="TwebAsiateksti1"/>
    <w:basedOn w:val="Normaali"/>
    <w:link w:val="TwebAsiateksti1Char"/>
    <w:rsid w:val="0020067B"/>
    <w:pPr>
      <w:ind w:left="2608"/>
    </w:pPr>
    <w:rPr>
      <w:rFonts w:ascii="Arial" w:hAnsi="Arial"/>
      <w:lang w:eastAsia="en-US"/>
    </w:rPr>
  </w:style>
  <w:style w:type="paragraph" w:customStyle="1" w:styleId="TwebAsiateksti2">
    <w:name w:val="TwebAsiateksti2"/>
    <w:basedOn w:val="Normaali"/>
    <w:rsid w:val="0020067B"/>
    <w:pPr>
      <w:ind w:left="2608" w:hanging="2608"/>
    </w:pPr>
    <w:rPr>
      <w:rFonts w:ascii="Arial" w:hAnsi="Arial"/>
      <w:lang w:eastAsia="en-US"/>
    </w:rPr>
  </w:style>
  <w:style w:type="paragraph" w:customStyle="1" w:styleId="TwebLuettelo">
    <w:name w:val="TwebLuettelo"/>
    <w:basedOn w:val="Normaali"/>
    <w:rsid w:val="0020067B"/>
    <w:pPr>
      <w:ind w:left="3895" w:hanging="1304"/>
    </w:pPr>
    <w:rPr>
      <w:rFonts w:ascii="Arial" w:hAnsi="Arial"/>
      <w:lang w:eastAsia="en-US"/>
    </w:rPr>
  </w:style>
  <w:style w:type="paragraph" w:customStyle="1" w:styleId="TwebOtsikko">
    <w:name w:val="TwebOtsikko"/>
    <w:basedOn w:val="Normaali"/>
    <w:next w:val="TwebAsiateksti1"/>
    <w:rsid w:val="0020067B"/>
    <w:rPr>
      <w:rFonts w:ascii="Arial" w:hAnsi="Arial"/>
      <w:b/>
      <w:lang w:eastAsia="en-US"/>
    </w:rPr>
  </w:style>
  <w:style w:type="character" w:styleId="Hyperlinkki">
    <w:name w:val="Hyperlink"/>
    <w:rsid w:val="006C39CA"/>
    <w:rPr>
      <w:color w:val="0000FF"/>
      <w:u w:val="single"/>
    </w:rPr>
  </w:style>
  <w:style w:type="table" w:styleId="TaulukkoRuudukko">
    <w:name w:val="Table Grid"/>
    <w:basedOn w:val="Normaalitaulukko"/>
    <w:rsid w:val="00023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otyyli">
    <w:name w:val="Dnotyyli"/>
    <w:basedOn w:val="Normaali"/>
    <w:rsid w:val="0020067B"/>
    <w:rPr>
      <w:sz w:val="20"/>
    </w:rPr>
  </w:style>
  <w:style w:type="paragraph" w:styleId="Makroteksti">
    <w:name w:val="macro"/>
    <w:semiHidden/>
    <w:rsid w:val="000944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Ranskalaisetviivat">
    <w:name w:val="Ranskalaisetviivat"/>
    <w:basedOn w:val="Normaali"/>
    <w:rsid w:val="0020067B"/>
    <w:pPr>
      <w:ind w:left="3912" w:hanging="1304"/>
    </w:pPr>
  </w:style>
  <w:style w:type="paragraph" w:customStyle="1" w:styleId="TwebYltunniste">
    <w:name w:val="TwebYlätunniste"/>
    <w:basedOn w:val="Yltunniste"/>
    <w:rsid w:val="00DE781D"/>
    <w:rPr>
      <w:rFonts w:ascii="Arial" w:hAnsi="Arial"/>
    </w:rPr>
  </w:style>
  <w:style w:type="paragraph" w:customStyle="1" w:styleId="Normaaliteksti">
    <w:name w:val="Normaali teksti"/>
    <w:basedOn w:val="Normaali"/>
    <w:rsid w:val="00FF2689"/>
    <w:pPr>
      <w:ind w:left="2608"/>
    </w:pPr>
    <w:rPr>
      <w:rFonts w:ascii="Arial" w:hAnsi="Arial"/>
      <w:szCs w:val="24"/>
    </w:rPr>
  </w:style>
  <w:style w:type="paragraph" w:customStyle="1" w:styleId="1Alaotsikko">
    <w:name w:val="1 Alaotsikko"/>
    <w:basedOn w:val="Normaaliteksti"/>
    <w:next w:val="Normaaliteksti"/>
    <w:rsid w:val="00FF2689"/>
    <w:pPr>
      <w:numPr>
        <w:numId w:val="7"/>
      </w:numPr>
    </w:pPr>
  </w:style>
  <w:style w:type="character" w:customStyle="1" w:styleId="TwebAsiateksti1Char">
    <w:name w:val="TwebAsiateksti1 Char"/>
    <w:link w:val="TwebAsiateksti1"/>
    <w:rsid w:val="00FF2689"/>
    <w:rPr>
      <w:rFonts w:ascii="Arial" w:hAnsi="Arial"/>
      <w:sz w:val="24"/>
      <w:lang w:val="fi-FI" w:eastAsia="en-US" w:bidi="ar-SA"/>
    </w:rPr>
  </w:style>
  <w:style w:type="paragraph" w:styleId="Otsikko">
    <w:name w:val="Title"/>
    <w:basedOn w:val="Normaali"/>
    <w:next w:val="Normaali"/>
    <w:link w:val="OtsikkoChar"/>
    <w:qFormat/>
    <w:rsid w:val="00ED6A81"/>
    <w:pPr>
      <w:spacing w:before="240" w:after="60"/>
      <w:outlineLvl w:val="0"/>
    </w:pPr>
    <w:rPr>
      <w:rFonts w:ascii="ChunkFive Roman" w:eastAsiaTheme="majorEastAsia" w:hAnsi="ChunkFive Roman" w:cstheme="majorBidi"/>
      <w:bCs/>
      <w:color w:val="0069B4"/>
      <w:kern w:val="28"/>
      <w:sz w:val="32"/>
      <w:szCs w:val="32"/>
    </w:rPr>
  </w:style>
  <w:style w:type="character" w:customStyle="1" w:styleId="OtsikkoChar">
    <w:name w:val="Otsikko Char"/>
    <w:basedOn w:val="Kappaleenoletusfontti"/>
    <w:link w:val="Otsikko"/>
    <w:rsid w:val="00ED6A81"/>
    <w:rPr>
      <w:rFonts w:ascii="ChunkFive Roman" w:eastAsiaTheme="majorEastAsia" w:hAnsi="ChunkFive Roman" w:cstheme="majorBidi"/>
      <w:bCs/>
      <w:color w:val="0069B4"/>
      <w:kern w:val="28"/>
      <w:sz w:val="32"/>
      <w:szCs w:val="32"/>
    </w:rPr>
  </w:style>
  <w:style w:type="character" w:styleId="AvattuHyperlinkki">
    <w:name w:val="FollowedHyperlink"/>
    <w:basedOn w:val="Kappaleenoletusfontti"/>
    <w:rsid w:val="00A2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6387">
      <w:bodyDiv w:val="1"/>
      <w:marLeft w:val="0"/>
      <w:marRight w:val="0"/>
      <w:marTop w:val="0"/>
      <w:marBottom w:val="0"/>
      <w:divBdr>
        <w:top w:val="none" w:sz="0" w:space="0" w:color="auto"/>
        <w:left w:val="none" w:sz="0" w:space="0" w:color="auto"/>
        <w:bottom w:val="none" w:sz="0" w:space="0" w:color="auto"/>
        <w:right w:val="none" w:sz="0" w:space="0" w:color="auto"/>
      </w:divBdr>
      <w:divsChild>
        <w:div w:id="438061635">
          <w:marLeft w:val="0"/>
          <w:marRight w:val="0"/>
          <w:marTop w:val="0"/>
          <w:marBottom w:val="0"/>
          <w:divBdr>
            <w:top w:val="none" w:sz="0" w:space="0" w:color="auto"/>
            <w:left w:val="none" w:sz="0" w:space="0" w:color="auto"/>
            <w:bottom w:val="none" w:sz="0" w:space="0" w:color="auto"/>
            <w:right w:val="none" w:sz="0" w:space="0" w:color="auto"/>
          </w:divBdr>
          <w:divsChild>
            <w:div w:id="1297488628">
              <w:marLeft w:val="0"/>
              <w:marRight w:val="0"/>
              <w:marTop w:val="0"/>
              <w:marBottom w:val="0"/>
              <w:divBdr>
                <w:top w:val="none" w:sz="0" w:space="0" w:color="auto"/>
                <w:left w:val="none" w:sz="0" w:space="0" w:color="auto"/>
                <w:bottom w:val="none" w:sz="0" w:space="0" w:color="auto"/>
                <w:right w:val="none" w:sz="0" w:space="0" w:color="auto"/>
              </w:divBdr>
              <w:divsChild>
                <w:div w:id="1286544034">
                  <w:marLeft w:val="0"/>
                  <w:marRight w:val="0"/>
                  <w:marTop w:val="0"/>
                  <w:marBottom w:val="0"/>
                  <w:divBdr>
                    <w:top w:val="none" w:sz="0" w:space="0" w:color="auto"/>
                    <w:left w:val="none" w:sz="0" w:space="0" w:color="auto"/>
                    <w:bottom w:val="none" w:sz="0" w:space="0" w:color="auto"/>
                    <w:right w:val="none" w:sz="0" w:space="0" w:color="auto"/>
                  </w:divBdr>
                  <w:divsChild>
                    <w:div w:id="799807722">
                      <w:marLeft w:val="0"/>
                      <w:marRight w:val="0"/>
                      <w:marTop w:val="0"/>
                      <w:marBottom w:val="0"/>
                      <w:divBdr>
                        <w:top w:val="none" w:sz="0" w:space="0" w:color="auto"/>
                        <w:left w:val="none" w:sz="0" w:space="0" w:color="auto"/>
                        <w:bottom w:val="none" w:sz="0" w:space="0" w:color="auto"/>
                        <w:right w:val="none" w:sz="0" w:space="0" w:color="auto"/>
                      </w:divBdr>
                      <w:divsChild>
                        <w:div w:id="2003044937">
                          <w:marLeft w:val="0"/>
                          <w:marRight w:val="0"/>
                          <w:marTop w:val="0"/>
                          <w:marBottom w:val="0"/>
                          <w:divBdr>
                            <w:top w:val="none" w:sz="0" w:space="0" w:color="auto"/>
                            <w:left w:val="none" w:sz="0" w:space="0" w:color="auto"/>
                            <w:bottom w:val="none" w:sz="0" w:space="0" w:color="auto"/>
                            <w:right w:val="none" w:sz="0" w:space="0" w:color="auto"/>
                          </w:divBdr>
                          <w:divsChild>
                            <w:div w:id="107357183">
                              <w:marLeft w:val="0"/>
                              <w:marRight w:val="0"/>
                              <w:marTop w:val="0"/>
                              <w:marBottom w:val="0"/>
                              <w:divBdr>
                                <w:top w:val="none" w:sz="0" w:space="0" w:color="auto"/>
                                <w:left w:val="none" w:sz="0" w:space="0" w:color="auto"/>
                                <w:bottom w:val="none" w:sz="0" w:space="0" w:color="auto"/>
                                <w:right w:val="none" w:sz="0" w:space="0" w:color="auto"/>
                              </w:divBdr>
                              <w:divsChild>
                                <w:div w:id="2143307197">
                                  <w:marLeft w:val="0"/>
                                  <w:marRight w:val="0"/>
                                  <w:marTop w:val="0"/>
                                  <w:marBottom w:val="0"/>
                                  <w:divBdr>
                                    <w:top w:val="none" w:sz="0" w:space="0" w:color="auto"/>
                                    <w:left w:val="none" w:sz="0" w:space="0" w:color="auto"/>
                                    <w:bottom w:val="none" w:sz="0" w:space="0" w:color="auto"/>
                                    <w:right w:val="none" w:sz="0" w:space="0" w:color="auto"/>
                                  </w:divBdr>
                                  <w:divsChild>
                                    <w:div w:id="442263009">
                                      <w:marLeft w:val="0"/>
                                      <w:marRight w:val="0"/>
                                      <w:marTop w:val="0"/>
                                      <w:marBottom w:val="0"/>
                                      <w:divBdr>
                                        <w:top w:val="none" w:sz="0" w:space="0" w:color="auto"/>
                                        <w:left w:val="none" w:sz="0" w:space="0" w:color="auto"/>
                                        <w:bottom w:val="none" w:sz="0" w:space="0" w:color="auto"/>
                                        <w:right w:val="none" w:sz="0" w:space="0" w:color="auto"/>
                                      </w:divBdr>
                                      <w:divsChild>
                                        <w:div w:id="930167626">
                                          <w:marLeft w:val="0"/>
                                          <w:marRight w:val="0"/>
                                          <w:marTop w:val="0"/>
                                          <w:marBottom w:val="0"/>
                                          <w:divBdr>
                                            <w:top w:val="none" w:sz="0" w:space="0" w:color="auto"/>
                                            <w:left w:val="none" w:sz="0" w:space="0" w:color="auto"/>
                                            <w:bottom w:val="none" w:sz="0" w:space="0" w:color="auto"/>
                                            <w:right w:val="none" w:sz="0" w:space="0" w:color="auto"/>
                                          </w:divBdr>
                                          <w:divsChild>
                                            <w:div w:id="1260917142">
                                              <w:marLeft w:val="0"/>
                                              <w:marRight w:val="0"/>
                                              <w:marTop w:val="0"/>
                                              <w:marBottom w:val="0"/>
                                              <w:divBdr>
                                                <w:top w:val="none" w:sz="0" w:space="0" w:color="auto"/>
                                                <w:left w:val="none" w:sz="0" w:space="0" w:color="auto"/>
                                                <w:bottom w:val="none" w:sz="0" w:space="0" w:color="auto"/>
                                                <w:right w:val="none" w:sz="0" w:space="0" w:color="auto"/>
                                              </w:divBdr>
                                              <w:divsChild>
                                                <w:div w:id="1076971227">
                                                  <w:marLeft w:val="0"/>
                                                  <w:marRight w:val="0"/>
                                                  <w:marTop w:val="0"/>
                                                  <w:marBottom w:val="0"/>
                                                  <w:divBdr>
                                                    <w:top w:val="none" w:sz="0" w:space="0" w:color="auto"/>
                                                    <w:left w:val="none" w:sz="0" w:space="0" w:color="auto"/>
                                                    <w:bottom w:val="none" w:sz="0" w:space="0" w:color="auto"/>
                                                    <w:right w:val="none" w:sz="0" w:space="0" w:color="auto"/>
                                                  </w:divBdr>
                                                  <w:divsChild>
                                                    <w:div w:id="547649483">
                                                      <w:marLeft w:val="0"/>
                                                      <w:marRight w:val="0"/>
                                                      <w:marTop w:val="0"/>
                                                      <w:marBottom w:val="0"/>
                                                      <w:divBdr>
                                                        <w:top w:val="none" w:sz="0" w:space="0" w:color="auto"/>
                                                        <w:left w:val="none" w:sz="0" w:space="0" w:color="auto"/>
                                                        <w:bottom w:val="none" w:sz="0" w:space="0" w:color="auto"/>
                                                        <w:right w:val="none" w:sz="0" w:space="0" w:color="auto"/>
                                                      </w:divBdr>
                                                      <w:divsChild>
                                                        <w:div w:id="475879841">
                                                          <w:marLeft w:val="0"/>
                                                          <w:marRight w:val="0"/>
                                                          <w:marTop w:val="0"/>
                                                          <w:marBottom w:val="0"/>
                                                          <w:divBdr>
                                                            <w:top w:val="none" w:sz="0" w:space="0" w:color="auto"/>
                                                            <w:left w:val="none" w:sz="0" w:space="0" w:color="auto"/>
                                                            <w:bottom w:val="none" w:sz="0" w:space="0" w:color="auto"/>
                                                            <w:right w:val="none" w:sz="0" w:space="0" w:color="auto"/>
                                                          </w:divBdr>
                                                          <w:divsChild>
                                                            <w:div w:id="1998260726">
                                                              <w:marLeft w:val="0"/>
                                                              <w:marRight w:val="0"/>
                                                              <w:marTop w:val="0"/>
                                                              <w:marBottom w:val="0"/>
                                                              <w:divBdr>
                                                                <w:top w:val="none" w:sz="0" w:space="0" w:color="auto"/>
                                                                <w:left w:val="none" w:sz="0" w:space="0" w:color="auto"/>
                                                                <w:bottom w:val="none" w:sz="0" w:space="0" w:color="auto"/>
                                                                <w:right w:val="none" w:sz="0" w:space="0" w:color="auto"/>
                                                              </w:divBdr>
                                                              <w:divsChild>
                                                                <w:div w:id="1608388999">
                                                                  <w:marLeft w:val="0"/>
                                                                  <w:marRight w:val="0"/>
                                                                  <w:marTop w:val="0"/>
                                                                  <w:marBottom w:val="0"/>
                                                                  <w:divBdr>
                                                                    <w:top w:val="none" w:sz="0" w:space="0" w:color="auto"/>
                                                                    <w:left w:val="none" w:sz="0" w:space="0" w:color="auto"/>
                                                                    <w:bottom w:val="none" w:sz="0" w:space="0" w:color="auto"/>
                                                                    <w:right w:val="none" w:sz="0" w:space="0" w:color="auto"/>
                                                                  </w:divBdr>
                                                                  <w:divsChild>
                                                                    <w:div w:id="2093038322">
                                                                      <w:marLeft w:val="0"/>
                                                                      <w:marRight w:val="0"/>
                                                                      <w:marTop w:val="0"/>
                                                                      <w:marBottom w:val="0"/>
                                                                      <w:divBdr>
                                                                        <w:top w:val="none" w:sz="0" w:space="0" w:color="auto"/>
                                                                        <w:left w:val="none" w:sz="0" w:space="0" w:color="auto"/>
                                                                        <w:bottom w:val="none" w:sz="0" w:space="0" w:color="auto"/>
                                                                        <w:right w:val="none" w:sz="0" w:space="0" w:color="auto"/>
                                                                      </w:divBdr>
                                                                      <w:divsChild>
                                                                        <w:div w:id="12025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99298">
      <w:bodyDiv w:val="1"/>
      <w:marLeft w:val="0"/>
      <w:marRight w:val="0"/>
      <w:marTop w:val="0"/>
      <w:marBottom w:val="0"/>
      <w:divBdr>
        <w:top w:val="none" w:sz="0" w:space="0" w:color="auto"/>
        <w:left w:val="none" w:sz="0" w:space="0" w:color="auto"/>
        <w:bottom w:val="none" w:sz="0" w:space="0" w:color="auto"/>
        <w:right w:val="none" w:sz="0" w:space="0" w:color="auto"/>
      </w:divBdr>
      <w:divsChild>
        <w:div w:id="2111316902">
          <w:marLeft w:val="0"/>
          <w:marRight w:val="0"/>
          <w:marTop w:val="0"/>
          <w:marBottom w:val="0"/>
          <w:divBdr>
            <w:top w:val="none" w:sz="0" w:space="0" w:color="auto"/>
            <w:left w:val="none" w:sz="0" w:space="0" w:color="auto"/>
            <w:bottom w:val="none" w:sz="0" w:space="0" w:color="auto"/>
            <w:right w:val="none" w:sz="0" w:space="0" w:color="auto"/>
          </w:divBdr>
          <w:divsChild>
            <w:div w:id="1371613847">
              <w:marLeft w:val="0"/>
              <w:marRight w:val="0"/>
              <w:marTop w:val="0"/>
              <w:marBottom w:val="0"/>
              <w:divBdr>
                <w:top w:val="none" w:sz="0" w:space="0" w:color="auto"/>
                <w:left w:val="none" w:sz="0" w:space="0" w:color="auto"/>
                <w:bottom w:val="none" w:sz="0" w:space="0" w:color="auto"/>
                <w:right w:val="none" w:sz="0" w:space="0" w:color="auto"/>
              </w:divBdr>
              <w:divsChild>
                <w:div w:id="194663172">
                  <w:marLeft w:val="0"/>
                  <w:marRight w:val="0"/>
                  <w:marTop w:val="0"/>
                  <w:marBottom w:val="0"/>
                  <w:divBdr>
                    <w:top w:val="none" w:sz="0" w:space="0" w:color="auto"/>
                    <w:left w:val="none" w:sz="0" w:space="0" w:color="auto"/>
                    <w:bottom w:val="none" w:sz="0" w:space="0" w:color="auto"/>
                    <w:right w:val="none" w:sz="0" w:space="0" w:color="auto"/>
                  </w:divBdr>
                  <w:divsChild>
                    <w:div w:id="1400592631">
                      <w:marLeft w:val="0"/>
                      <w:marRight w:val="0"/>
                      <w:marTop w:val="0"/>
                      <w:marBottom w:val="0"/>
                      <w:divBdr>
                        <w:top w:val="none" w:sz="0" w:space="0" w:color="auto"/>
                        <w:left w:val="none" w:sz="0" w:space="0" w:color="auto"/>
                        <w:bottom w:val="none" w:sz="0" w:space="0" w:color="auto"/>
                        <w:right w:val="none" w:sz="0" w:space="0" w:color="auto"/>
                      </w:divBdr>
                      <w:divsChild>
                        <w:div w:id="65689688">
                          <w:marLeft w:val="0"/>
                          <w:marRight w:val="0"/>
                          <w:marTop w:val="0"/>
                          <w:marBottom w:val="0"/>
                          <w:divBdr>
                            <w:top w:val="none" w:sz="0" w:space="0" w:color="auto"/>
                            <w:left w:val="none" w:sz="0" w:space="0" w:color="auto"/>
                            <w:bottom w:val="none" w:sz="0" w:space="0" w:color="auto"/>
                            <w:right w:val="none" w:sz="0" w:space="0" w:color="auto"/>
                          </w:divBdr>
                          <w:divsChild>
                            <w:div w:id="1376541903">
                              <w:marLeft w:val="0"/>
                              <w:marRight w:val="0"/>
                              <w:marTop w:val="0"/>
                              <w:marBottom w:val="0"/>
                              <w:divBdr>
                                <w:top w:val="none" w:sz="0" w:space="0" w:color="auto"/>
                                <w:left w:val="none" w:sz="0" w:space="0" w:color="auto"/>
                                <w:bottom w:val="none" w:sz="0" w:space="0" w:color="auto"/>
                                <w:right w:val="none" w:sz="0" w:space="0" w:color="auto"/>
                              </w:divBdr>
                              <w:divsChild>
                                <w:div w:id="2002393412">
                                  <w:marLeft w:val="0"/>
                                  <w:marRight w:val="0"/>
                                  <w:marTop w:val="0"/>
                                  <w:marBottom w:val="0"/>
                                  <w:divBdr>
                                    <w:top w:val="none" w:sz="0" w:space="0" w:color="auto"/>
                                    <w:left w:val="none" w:sz="0" w:space="0" w:color="auto"/>
                                    <w:bottom w:val="none" w:sz="0" w:space="0" w:color="auto"/>
                                    <w:right w:val="none" w:sz="0" w:space="0" w:color="auto"/>
                                  </w:divBdr>
                                  <w:divsChild>
                                    <w:div w:id="1062673643">
                                      <w:marLeft w:val="0"/>
                                      <w:marRight w:val="0"/>
                                      <w:marTop w:val="0"/>
                                      <w:marBottom w:val="0"/>
                                      <w:divBdr>
                                        <w:top w:val="none" w:sz="0" w:space="0" w:color="auto"/>
                                        <w:left w:val="none" w:sz="0" w:space="0" w:color="auto"/>
                                        <w:bottom w:val="none" w:sz="0" w:space="0" w:color="auto"/>
                                        <w:right w:val="none" w:sz="0" w:space="0" w:color="auto"/>
                                      </w:divBdr>
                                      <w:divsChild>
                                        <w:div w:id="421294079">
                                          <w:marLeft w:val="0"/>
                                          <w:marRight w:val="0"/>
                                          <w:marTop w:val="0"/>
                                          <w:marBottom w:val="0"/>
                                          <w:divBdr>
                                            <w:top w:val="none" w:sz="0" w:space="0" w:color="auto"/>
                                            <w:left w:val="none" w:sz="0" w:space="0" w:color="auto"/>
                                            <w:bottom w:val="none" w:sz="0" w:space="0" w:color="auto"/>
                                            <w:right w:val="none" w:sz="0" w:space="0" w:color="auto"/>
                                          </w:divBdr>
                                          <w:divsChild>
                                            <w:div w:id="204298000">
                                              <w:marLeft w:val="0"/>
                                              <w:marRight w:val="0"/>
                                              <w:marTop w:val="0"/>
                                              <w:marBottom w:val="0"/>
                                              <w:divBdr>
                                                <w:top w:val="none" w:sz="0" w:space="0" w:color="auto"/>
                                                <w:left w:val="none" w:sz="0" w:space="0" w:color="auto"/>
                                                <w:bottom w:val="none" w:sz="0" w:space="0" w:color="auto"/>
                                                <w:right w:val="none" w:sz="0" w:space="0" w:color="auto"/>
                                              </w:divBdr>
                                              <w:divsChild>
                                                <w:div w:id="584532470">
                                                  <w:marLeft w:val="0"/>
                                                  <w:marRight w:val="0"/>
                                                  <w:marTop w:val="0"/>
                                                  <w:marBottom w:val="0"/>
                                                  <w:divBdr>
                                                    <w:top w:val="none" w:sz="0" w:space="0" w:color="auto"/>
                                                    <w:left w:val="none" w:sz="0" w:space="0" w:color="auto"/>
                                                    <w:bottom w:val="none" w:sz="0" w:space="0" w:color="auto"/>
                                                    <w:right w:val="none" w:sz="0" w:space="0" w:color="auto"/>
                                                  </w:divBdr>
                                                  <w:divsChild>
                                                    <w:div w:id="1264336197">
                                                      <w:marLeft w:val="0"/>
                                                      <w:marRight w:val="0"/>
                                                      <w:marTop w:val="0"/>
                                                      <w:marBottom w:val="0"/>
                                                      <w:divBdr>
                                                        <w:top w:val="none" w:sz="0" w:space="0" w:color="auto"/>
                                                        <w:left w:val="none" w:sz="0" w:space="0" w:color="auto"/>
                                                        <w:bottom w:val="none" w:sz="0" w:space="0" w:color="auto"/>
                                                        <w:right w:val="none" w:sz="0" w:space="0" w:color="auto"/>
                                                      </w:divBdr>
                                                      <w:divsChild>
                                                        <w:div w:id="554396948">
                                                          <w:marLeft w:val="0"/>
                                                          <w:marRight w:val="0"/>
                                                          <w:marTop w:val="0"/>
                                                          <w:marBottom w:val="0"/>
                                                          <w:divBdr>
                                                            <w:top w:val="none" w:sz="0" w:space="0" w:color="auto"/>
                                                            <w:left w:val="none" w:sz="0" w:space="0" w:color="auto"/>
                                                            <w:bottom w:val="none" w:sz="0" w:space="0" w:color="auto"/>
                                                            <w:right w:val="none" w:sz="0" w:space="0" w:color="auto"/>
                                                          </w:divBdr>
                                                          <w:divsChild>
                                                            <w:div w:id="1208569022">
                                                              <w:marLeft w:val="0"/>
                                                              <w:marRight w:val="0"/>
                                                              <w:marTop w:val="0"/>
                                                              <w:marBottom w:val="0"/>
                                                              <w:divBdr>
                                                                <w:top w:val="none" w:sz="0" w:space="0" w:color="auto"/>
                                                                <w:left w:val="none" w:sz="0" w:space="0" w:color="auto"/>
                                                                <w:bottom w:val="none" w:sz="0" w:space="0" w:color="auto"/>
                                                                <w:right w:val="none" w:sz="0" w:space="0" w:color="auto"/>
                                                              </w:divBdr>
                                                              <w:divsChild>
                                                                <w:div w:id="136456941">
                                                                  <w:marLeft w:val="0"/>
                                                                  <w:marRight w:val="0"/>
                                                                  <w:marTop w:val="0"/>
                                                                  <w:marBottom w:val="0"/>
                                                                  <w:divBdr>
                                                                    <w:top w:val="none" w:sz="0" w:space="0" w:color="auto"/>
                                                                    <w:left w:val="none" w:sz="0" w:space="0" w:color="auto"/>
                                                                    <w:bottom w:val="none" w:sz="0" w:space="0" w:color="auto"/>
                                                                    <w:right w:val="none" w:sz="0" w:space="0" w:color="auto"/>
                                                                  </w:divBdr>
                                                                  <w:divsChild>
                                                                    <w:div w:id="1827431368">
                                                                      <w:marLeft w:val="0"/>
                                                                      <w:marRight w:val="0"/>
                                                                      <w:marTop w:val="0"/>
                                                                      <w:marBottom w:val="0"/>
                                                                      <w:divBdr>
                                                                        <w:top w:val="none" w:sz="0" w:space="0" w:color="auto"/>
                                                                        <w:left w:val="none" w:sz="0" w:space="0" w:color="auto"/>
                                                                        <w:bottom w:val="none" w:sz="0" w:space="0" w:color="auto"/>
                                                                        <w:right w:val="none" w:sz="0" w:space="0" w:color="auto"/>
                                                                      </w:divBdr>
                                                                      <w:divsChild>
                                                                        <w:div w:id="2070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3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ho.savolainen@iisalmi.f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irpi.murtola@iisalmi.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lmi.fi/yritystreffitbyiisalmi" TargetMode="External"/><Relationship Id="rId5" Type="http://schemas.openxmlformats.org/officeDocument/2006/relationships/webSettings" Target="webSettings.xml"/><Relationship Id="rId15" Type="http://schemas.openxmlformats.org/officeDocument/2006/relationships/hyperlink" Target="mailto:jarmo.miettinen@iisalmi.fi" TargetMode="External"/><Relationship Id="rId10" Type="http://schemas.openxmlformats.org/officeDocument/2006/relationships/hyperlink" Target="http://www.iisalmi.fi/yritystreffitbyiisal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isalmi.fi/yritystreffitbyiisalmi" TargetMode="External"/><Relationship Id="rId14" Type="http://schemas.openxmlformats.org/officeDocument/2006/relationships/hyperlink" Target="mailto:laura.koski@iisalmi.f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etunimi.sukunimi@iisalmi.fi" TargetMode="External"/><Relationship Id="rId2" Type="http://schemas.openxmlformats.org/officeDocument/2006/relationships/hyperlink" Target="mailto:kirjaamo@iisalmi.fi" TargetMode="External"/><Relationship Id="rId1" Type="http://schemas.openxmlformats.org/officeDocument/2006/relationships/hyperlink" Target="http://www.iisalmi.fi"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untat\Tr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11DC-7DCB-4732-BC1F-5B207A81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0</TotalTime>
  <Pages>2</Pages>
  <Words>422</Words>
  <Characters>4185</Characters>
  <Application>Microsoft Office Word</Application>
  <DocSecurity>4</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Tweb.dot</vt:lpstr>
      <vt:lpstr>Tweb.dot</vt:lpstr>
    </vt:vector>
  </TitlesOfParts>
  <Company/>
  <LinksUpToDate>false</LinksUpToDate>
  <CharactersWithSpaces>4598</CharactersWithSpaces>
  <SharedDoc>false</SharedDoc>
  <HLinks>
    <vt:vector size="18" baseType="variant">
      <vt:variant>
        <vt:i4>721002</vt:i4>
      </vt:variant>
      <vt:variant>
        <vt:i4>48</vt:i4>
      </vt:variant>
      <vt:variant>
        <vt:i4>0</vt:i4>
      </vt:variant>
      <vt:variant>
        <vt:i4>5</vt:i4>
      </vt:variant>
      <vt:variant>
        <vt:lpwstr>mailto:etunimi.sukunimi@iisalmi.fi</vt:lpwstr>
      </vt:variant>
      <vt:variant>
        <vt:lpwstr/>
      </vt:variant>
      <vt:variant>
        <vt:i4>1376318</vt:i4>
      </vt:variant>
      <vt:variant>
        <vt:i4>42</vt:i4>
      </vt:variant>
      <vt:variant>
        <vt:i4>0</vt:i4>
      </vt:variant>
      <vt:variant>
        <vt:i4>5</vt:i4>
      </vt:variant>
      <vt:variant>
        <vt:lpwstr>mailto:kirjaamo@iisalmi.fi</vt:lpwstr>
      </vt:variant>
      <vt:variant>
        <vt:lpwstr/>
      </vt:variant>
      <vt:variant>
        <vt:i4>8192114</vt:i4>
      </vt:variant>
      <vt:variant>
        <vt:i4>33</vt:i4>
      </vt:variant>
      <vt:variant>
        <vt:i4>0</vt:i4>
      </vt:variant>
      <vt:variant>
        <vt:i4>5</vt:i4>
      </vt:variant>
      <vt:variant>
        <vt:lpwstr>http://www.iisalmi.fi/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Tweb.dot</dc:title>
  <dc:subject>Tdoc</dc:subject>
  <dc:creator>Terho Savolainen</dc:creator>
  <cp:keywords/>
  <dc:description>Makrot päivitetty 2.4.2007</dc:description>
  <cp:lastModifiedBy>Murtola Virpi</cp:lastModifiedBy>
  <cp:revision>2</cp:revision>
  <cp:lastPrinted>2017-10-12T15:12:00Z</cp:lastPrinted>
  <dcterms:created xsi:type="dcterms:W3CDTF">2019-09-18T12:08:00Z</dcterms:created>
  <dcterms:modified xsi:type="dcterms:W3CDTF">2019-09-18T12:08:00Z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doc_title">
    <vt:lpwstr>Malli tiedotepohja 2017</vt:lpwstr>
  </property>
  <property fmtid="{D5CDD505-2E9C-101B-9397-08002B2CF9AE}" pid="3" name="tweb_doc_publicityclass">
    <vt:lpwstr/>
  </property>
  <property fmtid="{D5CDD505-2E9C-101B-9397-08002B2CF9AE}" pid="4" name="tweb_doc_status">
    <vt:lpwstr>Luonnos</vt:lpwstr>
  </property>
  <property fmtid="{D5CDD505-2E9C-101B-9397-08002B2CF9AE}" pid="5" name="tweb_doc_creator">
    <vt:lpwstr>Administrator</vt:lpwstr>
  </property>
  <property fmtid="{D5CDD505-2E9C-101B-9397-08002B2CF9AE}" pid="6" name="tweb_doc_publisher">
    <vt:lpwstr/>
  </property>
  <property fmtid="{D5CDD505-2E9C-101B-9397-08002B2CF9AE}" pid="7" name="tweb_doc_contributor">
    <vt:lpwstr/>
  </property>
  <property fmtid="{D5CDD505-2E9C-101B-9397-08002B2CF9AE}" pid="8" name="tweb_doc_language">
    <vt:lpwstr>suomi</vt:lpwstr>
  </property>
  <property fmtid="{D5CDD505-2E9C-101B-9397-08002B2CF9AE}" pid="9" name="tweb_doc_fileextension">
    <vt:lpwstr>DOCX</vt:lpwstr>
  </property>
  <property fmtid="{D5CDD505-2E9C-101B-9397-08002B2CF9AE}" pid="10" name="tweb_doc_description">
    <vt:lpwstr/>
  </property>
  <property fmtid="{D5CDD505-2E9C-101B-9397-08002B2CF9AE}" pid="11" name="tweb_doc_securityreason">
    <vt:lpwstr/>
  </property>
  <property fmtid="{D5CDD505-2E9C-101B-9397-08002B2CF9AE}" pid="12" name="tweb_doc_securityperiodend">
    <vt:lpwstr/>
  </property>
  <property fmtid="{D5CDD505-2E9C-101B-9397-08002B2CF9AE}" pid="13" name="tweb_doc_created">
    <vt:lpwstr>03.01.2017</vt:lpwstr>
  </property>
  <property fmtid="{D5CDD505-2E9C-101B-9397-08002B2CF9AE}" pid="14" name="tweb_doc_modified">
    <vt:lpwstr>04.04.2017</vt:lpwstr>
  </property>
  <property fmtid="{D5CDD505-2E9C-101B-9397-08002B2CF9AE}" pid="15" name="tweb_doc_available">
    <vt:lpwstr/>
  </property>
  <property fmtid="{D5CDD505-2E9C-101B-9397-08002B2CF9AE}" pid="16" name="tweb_doc_acquired">
    <vt:lpwstr/>
  </property>
  <property fmtid="{D5CDD505-2E9C-101B-9397-08002B2CF9AE}" pid="17" name="tweb_doc_issued">
    <vt:lpwstr/>
  </property>
  <property fmtid="{D5CDD505-2E9C-101B-9397-08002B2CF9AE}" pid="18" name="tweb_doc_accepted">
    <vt:lpwstr/>
  </property>
  <property fmtid="{D5CDD505-2E9C-101B-9397-08002B2CF9AE}" pid="19" name="tweb_doc_validfrom">
    <vt:lpwstr/>
  </property>
  <property fmtid="{D5CDD505-2E9C-101B-9397-08002B2CF9AE}" pid="20" name="tweb_doc_validto">
    <vt:lpwstr/>
  </property>
  <property fmtid="{D5CDD505-2E9C-101B-9397-08002B2CF9AE}" pid="21" name="tweb_doc_protectionclass">
    <vt:lpwstr>Ei suojeluluokiteltu</vt:lpwstr>
  </property>
  <property fmtid="{D5CDD505-2E9C-101B-9397-08002B2CF9AE}" pid="22" name="tweb_doc_retentionperiodend">
    <vt:lpwstr/>
  </property>
  <property fmtid="{D5CDD505-2E9C-101B-9397-08002B2CF9AE}" pid="23" name="tweb_doc_storagelocation">
    <vt:lpwstr/>
  </property>
  <property fmtid="{D5CDD505-2E9C-101B-9397-08002B2CF9AE}" pid="24" name="tweb_doc_publicationid">
    <vt:lpwstr/>
  </property>
  <property fmtid="{D5CDD505-2E9C-101B-9397-08002B2CF9AE}" pid="25" name="tweb_doc_copyright">
    <vt:lpwstr/>
  </property>
  <property fmtid="{D5CDD505-2E9C-101B-9397-08002B2CF9AE}" pid="26" name="tweb_doc_id">
    <vt:lpwstr>281831</vt:lpwstr>
  </property>
  <property fmtid="{D5CDD505-2E9C-101B-9397-08002B2CF9AE}" pid="27" name="tweb_doc_securityclass">
    <vt:lpwstr/>
  </property>
  <property fmtid="{D5CDD505-2E9C-101B-9397-08002B2CF9AE}" pid="28" name="tweb_doc_securityperiod">
    <vt:lpwstr>0</vt:lpwstr>
  </property>
  <property fmtid="{D5CDD505-2E9C-101B-9397-08002B2CF9AE}" pid="29" name="tweb_doc_retentionperiodstart">
    <vt:lpwstr/>
  </property>
  <property fmtid="{D5CDD505-2E9C-101B-9397-08002B2CF9AE}" pid="30" name="tweb_doc_pages">
    <vt:lpwstr>Sivumäärä</vt:lpwstr>
  </property>
  <property fmtid="{D5CDD505-2E9C-101B-9397-08002B2CF9AE}" pid="31" name="tweb_doc_version">
    <vt:lpwstr>4</vt:lpwstr>
  </property>
  <property fmtid="{D5CDD505-2E9C-101B-9397-08002B2CF9AE}" pid="32" name="tweb_user_name">
    <vt:lpwstr>Administrator</vt:lpwstr>
  </property>
  <property fmtid="{D5CDD505-2E9C-101B-9397-08002B2CF9AE}" pid="33" name="tweb_user_surname">
    <vt:lpwstr/>
  </property>
  <property fmtid="{D5CDD505-2E9C-101B-9397-08002B2CF9AE}" pid="34" name="tweb_user_givenname">
    <vt:lpwstr/>
  </property>
  <property fmtid="{D5CDD505-2E9C-101B-9397-08002B2CF9AE}" pid="35" name="tweb_user_title">
    <vt:lpwstr/>
  </property>
  <property fmtid="{D5CDD505-2E9C-101B-9397-08002B2CF9AE}" pid="36" name="tweb_user_telephonenumber">
    <vt:lpwstr/>
  </property>
  <property fmtid="{D5CDD505-2E9C-101B-9397-08002B2CF9AE}" pid="37" name="tweb_user_facsimiletelephonenumber">
    <vt:lpwstr/>
  </property>
  <property fmtid="{D5CDD505-2E9C-101B-9397-08002B2CF9AE}" pid="38" name="tweb_user_rfc822mailbox">
    <vt:lpwstr/>
  </property>
  <property fmtid="{D5CDD505-2E9C-101B-9397-08002B2CF9AE}" pid="39" name="tweb_user_roomnumber">
    <vt:lpwstr/>
  </property>
  <property fmtid="{D5CDD505-2E9C-101B-9397-08002B2CF9AE}" pid="40" name="tweb_user_organization">
    <vt:lpwstr/>
  </property>
  <property fmtid="{D5CDD505-2E9C-101B-9397-08002B2CF9AE}" pid="41" name="tweb_user_department">
    <vt:lpwstr/>
  </property>
  <property fmtid="{D5CDD505-2E9C-101B-9397-08002B2CF9AE}" pid="42" name="tweb_user_group">
    <vt:lpwstr/>
  </property>
  <property fmtid="{D5CDD505-2E9C-101B-9397-08002B2CF9AE}" pid="43" name="tweb_user_postaladdress">
    <vt:lpwstr/>
  </property>
  <property fmtid="{D5CDD505-2E9C-101B-9397-08002B2CF9AE}" pid="44" name="tweb_user_postalcode">
    <vt:lpwstr/>
  </property>
  <property fmtid="{D5CDD505-2E9C-101B-9397-08002B2CF9AE}" pid="45" name="tweb_doc_identifier">
    <vt:lpwstr/>
  </property>
  <property fmtid="{D5CDD505-2E9C-101B-9397-08002B2CF9AE}" pid="46" name="tweb_doc_typename">
    <vt:lpwstr>Tiedote</vt:lpwstr>
  </property>
  <property fmtid="{D5CDD505-2E9C-101B-9397-08002B2CF9AE}" pid="47" name="tweb_doc_typecode">
    <vt:lpwstr>07.02.01.00.44</vt:lpwstr>
  </property>
  <property fmtid="{D5CDD505-2E9C-101B-9397-08002B2CF9AE}" pid="48" name="tweb_doc_owner">
    <vt:lpwstr>Administrator</vt:lpwstr>
  </property>
  <property fmtid="{D5CDD505-2E9C-101B-9397-08002B2CF9AE}" pid="49" name="tweb_doc_xsubjectlist">
    <vt:lpwstr/>
  </property>
  <property fmtid="{D5CDD505-2E9C-101B-9397-08002B2CF9AE}" pid="50" name="tweb_doc_securityperiodstart">
    <vt:lpwstr/>
  </property>
  <property fmtid="{D5CDD505-2E9C-101B-9397-08002B2CF9AE}" pid="51" name="tweb_doc_decisionnumber">
    <vt:lpwstr/>
  </property>
  <property fmtid="{D5CDD505-2E9C-101B-9397-08002B2CF9AE}" pid="52" name="tweb_doc_decisionyear">
    <vt:lpwstr>0</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presenter">
    <vt:lpwstr/>
  </property>
  <property fmtid="{D5CDD505-2E9C-101B-9397-08002B2CF9AE}" pid="65" name="tweb_doc_solver">
    <vt:lpwstr/>
  </property>
  <property fmtid="{D5CDD505-2E9C-101B-9397-08002B2CF9AE}" pid="66" name="tweb_doc_otherid">
    <vt:lpwstr/>
  </property>
  <property fmtid="{D5CDD505-2E9C-101B-9397-08002B2CF9AE}" pid="67" name="tweb_doc_deadline">
    <vt:lpwstr/>
  </property>
  <property fmtid="{D5CDD505-2E9C-101B-9397-08002B2CF9AE}" pid="68" name="tweb_doc_mamiversion">
    <vt:lpwstr>0.3</vt:lpwstr>
  </property>
  <property fmtid="{D5CDD505-2E9C-101B-9397-08002B2CF9AE}" pid="69" name="tweb_doc_alternativetitle">
    <vt:lpwstr/>
  </property>
  <property fmtid="{D5CDD505-2E9C-101B-9397-08002B2CF9AE}" pid="70" name="tweb_doc_atts">
    <vt:lpwstr/>
  </property>
  <property fmtid="{D5CDD505-2E9C-101B-9397-08002B2CF9AE}" pid="71" name="tweb_doc_eoperators">
    <vt:lpwstr/>
  </property>
  <property fmtid="{D5CDD505-2E9C-101B-9397-08002B2CF9AE}" pid="72" name="TwebKey">
    <vt:lpwstr>b3b995d65cd5bd90d45aa24d17719b6#asiahsp!/TWeb/toaxfront!81!0</vt:lpwstr>
  </property>
</Properties>
</file>