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27" w:rsidRDefault="002C5C27"/>
    <w:p w:rsidR="002C5C27" w:rsidRDefault="002C5C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291CBE" w:rsidRPr="007D28BA" w:rsidTr="00291CBE">
        <w:trPr>
          <w:trHeight w:val="539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BE" w:rsidRPr="007D28BA" w:rsidRDefault="00DC3CF3" w:rsidP="00DC3CF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Toimintakausi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BE" w:rsidRDefault="00D6757C" w:rsidP="0064286F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6757C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8C2B80">
              <w:rPr>
                <w:rFonts w:ascii="Arial" w:hAnsi="Arial" w:cs="Arial"/>
                <w:b/>
                <w:sz w:val="24"/>
                <w:szCs w:val="24"/>
                <w:u w:val="single"/>
              </w:rPr>
              <w:t>2018 - 2019</w:t>
            </w:r>
          </w:p>
          <w:p w:rsidR="002C5C27" w:rsidRDefault="002C5C27" w:rsidP="0064286F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C5C27" w:rsidRPr="007D28BA" w:rsidRDefault="002C5C27" w:rsidP="006428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161" w:rsidRPr="007D28BA" w:rsidTr="00596161">
        <w:trPr>
          <w:trHeight w:val="539"/>
        </w:trPr>
        <w:tc>
          <w:tcPr>
            <w:tcW w:w="8897" w:type="dxa"/>
            <w:gridSpan w:val="2"/>
            <w:tcBorders>
              <w:bottom w:val="nil"/>
            </w:tcBorders>
            <w:shd w:val="clear" w:color="auto" w:fill="auto"/>
          </w:tcPr>
          <w:p w:rsidR="00596161" w:rsidRPr="007D28BA" w:rsidRDefault="00DC3CF3" w:rsidP="00DC3CF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Toiminta</w:t>
            </w:r>
            <w:r w:rsidR="002C5C27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96161" w:rsidRPr="007D28BA">
              <w:rPr>
                <w:rFonts w:ascii="Arial" w:hAnsi="Arial" w:cs="Arial"/>
                <w:b/>
                <w:sz w:val="24"/>
                <w:szCs w:val="24"/>
              </w:rPr>
              <w:t>ksikkö</w:t>
            </w:r>
          </w:p>
        </w:tc>
      </w:tr>
      <w:tr w:rsidR="00596161" w:rsidRPr="007D28BA" w:rsidTr="00596161">
        <w:tc>
          <w:tcPr>
            <w:tcW w:w="88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6161" w:rsidRPr="007D28BA" w:rsidRDefault="008377B9" w:rsidP="0064286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Taikatassut</w:t>
            </w:r>
            <w:r w:rsidR="00BA3D0D">
              <w:rPr>
                <w:rFonts w:ascii="Arial" w:hAnsi="Arial" w:cs="Arial"/>
                <w:sz w:val="24"/>
                <w:szCs w:val="24"/>
              </w:rPr>
              <w:t xml:space="preserve"> Savonian väistötilassa</w:t>
            </w:r>
            <w:r w:rsidR="008E65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40EB">
              <w:rPr>
                <w:rFonts w:ascii="Arial" w:hAnsi="Arial" w:cs="Arial"/>
                <w:sz w:val="24"/>
                <w:szCs w:val="24"/>
              </w:rPr>
              <w:t>22.10.-18 alk.</w:t>
            </w:r>
          </w:p>
        </w:tc>
      </w:tr>
    </w:tbl>
    <w:p w:rsidR="002C5C27" w:rsidRDefault="002C5C27">
      <w:pPr>
        <w:rPr>
          <w:rFonts w:ascii="Arial" w:hAnsi="Arial" w:cs="Arial"/>
        </w:rPr>
      </w:pPr>
    </w:p>
    <w:p w:rsidR="002C5C27" w:rsidRPr="007D28BA" w:rsidRDefault="002C5C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596161" w:rsidRPr="007D28BA" w:rsidTr="00D40CE8">
        <w:trPr>
          <w:trHeight w:val="680"/>
        </w:trPr>
        <w:tc>
          <w:tcPr>
            <w:tcW w:w="8897" w:type="dxa"/>
            <w:vMerge w:val="restart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7"/>
            </w:tblGrid>
            <w:tr w:rsidR="001D6DE8" w:rsidRPr="00DC3CF3" w:rsidTr="00D35072">
              <w:trPr>
                <w:trHeight w:val="539"/>
              </w:trPr>
              <w:tc>
                <w:tcPr>
                  <w:tcW w:w="8897" w:type="dxa"/>
                  <w:tcBorders>
                    <w:bottom w:val="nil"/>
                  </w:tcBorders>
                  <w:shd w:val="clear" w:color="auto" w:fill="auto"/>
                </w:tcPr>
                <w:p w:rsidR="001D6DE8" w:rsidRPr="00DC3CF3" w:rsidRDefault="001D6DE8" w:rsidP="001D6DE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C3CF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Toimintayksikön yhteiset arvot, tavoitteet ja painotusalueet</w:t>
                  </w:r>
                </w:p>
              </w:tc>
            </w:tr>
            <w:tr w:rsidR="001D6DE8" w:rsidRPr="007D28BA" w:rsidTr="00D35072">
              <w:trPr>
                <w:trHeight w:val="680"/>
              </w:trPr>
              <w:tc>
                <w:tcPr>
                  <w:tcW w:w="8897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D6DE8" w:rsidRDefault="00BA3D0D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Malminrannan</w:t>
                  </w:r>
                  <w:r w:rsidR="001D6DE8">
                    <w:rPr>
                      <w:rFonts w:ascii="Arial" w:hAnsi="Arial" w:cs="Arial"/>
                      <w:sz w:val="24"/>
                      <w:szCs w:val="24"/>
                    </w:rPr>
                    <w:t xml:space="preserve"> vuoropäiväkodissa jokainen lapsi tulee kuulluksi, huomioon otetuksi ja ymmärretyksi yksilönä, ryhmän ja koko päiväkodin jäsenenä riippumatta siitä, minkä verran ja milloin hän varhaiskasvatuksessa käy.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Lapsen oman ryhmän lisäksi lapsi on vahvasti mukana koko päiväkodin yhteisössä, sen eri aikoina ja eri lailla muodostuneissa ryhmissä. Tuemme ja varmistamme lapsen vuorovaikutusta erilaisten ihmisten kanssa erilaisissa tilanteissa.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Emme hyväksy kiusaamista, rasismia tai väkivaltaa ja olemme sitoutuneet ennaltaehkäisemään kiusaamista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Painopisteenä on: 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1.Lapsen osallisuus</w:t>
                  </w:r>
                </w:p>
                <w:p w:rsidR="001D6DE8" w:rsidRDefault="001D6DE8" w:rsidP="001D6DE8">
                  <w:pPr>
                    <w:numPr>
                      <w:ilvl w:val="0"/>
                      <w:numId w:val="22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kokemus tasapuolisesta kuulluksi tulemisesta</w:t>
                  </w:r>
                </w:p>
                <w:p w:rsidR="001D6DE8" w:rsidRDefault="001D6DE8" w:rsidP="001D6DE8">
                  <w:pPr>
                    <w:numPr>
                      <w:ilvl w:val="0"/>
                      <w:numId w:val="22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lapsen äärelle pysähtyminen</w:t>
                  </w:r>
                </w:p>
                <w:p w:rsidR="001D6DE8" w:rsidRDefault="001D6DE8" w:rsidP="001D6DE8">
                  <w:pPr>
                    <w:numPr>
                      <w:ilvl w:val="0"/>
                      <w:numId w:val="22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myönteinen kannustus, huomaa hyvä</w:t>
                  </w:r>
                </w:p>
                <w:p w:rsidR="001D6DE8" w:rsidRDefault="001D6DE8" w:rsidP="001D6DE8">
                  <w:pPr>
                    <w:numPr>
                      <w:ilvl w:val="0"/>
                      <w:numId w:val="22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tuetaan lapsen ilmaisua ja aloitteellisuutta</w:t>
                  </w:r>
                </w:p>
                <w:p w:rsidR="001D6DE8" w:rsidRDefault="001D6DE8" w:rsidP="001D6DE8">
                  <w:pPr>
                    <w:numPr>
                      <w:ilvl w:val="0"/>
                      <w:numId w:val="22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lapsen ääni ja tarpeet näkyvät toiminnan suunnittelussa, toteutuksessa ja arvioinnissa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Lapsen terveyttä ja hyvinvointia edistävien elämäntapojen tukeminen vuorohoidossa</w:t>
                  </w:r>
                </w:p>
                <w:p w:rsidR="001D6DE8" w:rsidRDefault="001D6DE8" w:rsidP="001D6DE8">
                  <w:pPr>
                    <w:numPr>
                      <w:ilvl w:val="0"/>
                      <w:numId w:val="23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riittävä lepo vuorokauden eri aikoina</w:t>
                  </w:r>
                </w:p>
                <w:p w:rsidR="001D6DE8" w:rsidRDefault="001D6DE8" w:rsidP="001D6DE8">
                  <w:pPr>
                    <w:numPr>
                      <w:ilvl w:val="0"/>
                      <w:numId w:val="23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hyvä ja monipuolinen ravinto</w:t>
                  </w:r>
                </w:p>
                <w:p w:rsidR="001D6DE8" w:rsidRDefault="001D6DE8" w:rsidP="001D6DE8">
                  <w:pPr>
                    <w:numPr>
                      <w:ilvl w:val="0"/>
                      <w:numId w:val="23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liikkuminen sisällä ja ulkona</w:t>
                  </w:r>
                </w:p>
                <w:p w:rsidR="001D6DE8" w:rsidRDefault="001D6DE8" w:rsidP="001D6DE8">
                  <w:pPr>
                    <w:numPr>
                      <w:ilvl w:val="0"/>
                      <w:numId w:val="23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puhtaus sekä terveyden vaaliminen</w:t>
                  </w:r>
                </w:p>
                <w:p w:rsidR="001D6DE8" w:rsidRDefault="001D6DE8" w:rsidP="001D6DE8">
                  <w:pPr>
                    <w:numPr>
                      <w:ilvl w:val="0"/>
                      <w:numId w:val="23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kiireettömyys, läheisyys</w:t>
                  </w:r>
                </w:p>
                <w:p w:rsidR="001D6DE8" w:rsidRDefault="001D6DE8" w:rsidP="008311CA">
                  <w:pPr>
                    <w:numPr>
                      <w:ilvl w:val="0"/>
                      <w:numId w:val="23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6DE8">
                    <w:rPr>
                      <w:rFonts w:ascii="Arial" w:hAnsi="Arial" w:cs="Arial"/>
                      <w:sz w:val="24"/>
                      <w:szCs w:val="24"/>
                    </w:rPr>
                    <w:t>tunteiden ilmaisun ja itsetunnon vahvistaminen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Iisalmen kaupungin arvot: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Yhteisöllisyys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Kestävä kehitys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Edistyksellisyys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Tasa-arvo ja oikeudenmukaisuus</w:t>
                  </w:r>
                </w:p>
                <w:p w:rsid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Avoimuus</w:t>
                  </w:r>
                </w:p>
                <w:p w:rsidR="001D6DE8" w:rsidRPr="001D6DE8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D6DE8" w:rsidRPr="007D28BA" w:rsidRDefault="001D6DE8" w:rsidP="001D6DE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D6DE8" w:rsidRPr="007D28BA" w:rsidTr="00D35072">
              <w:trPr>
                <w:trHeight w:val="537"/>
              </w:trPr>
              <w:tc>
                <w:tcPr>
                  <w:tcW w:w="8897" w:type="dxa"/>
                  <w:vMerge/>
                  <w:shd w:val="clear" w:color="auto" w:fill="auto"/>
                </w:tcPr>
                <w:p w:rsidR="001D6DE8" w:rsidRPr="007D28BA" w:rsidRDefault="001D6DE8" w:rsidP="001D6D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D6DE8" w:rsidRPr="007D28BA" w:rsidTr="00D35072">
              <w:trPr>
                <w:trHeight w:val="537"/>
              </w:trPr>
              <w:tc>
                <w:tcPr>
                  <w:tcW w:w="8897" w:type="dxa"/>
                  <w:vMerge/>
                  <w:shd w:val="clear" w:color="auto" w:fill="auto"/>
                </w:tcPr>
                <w:p w:rsidR="001D6DE8" w:rsidRPr="007D28BA" w:rsidRDefault="001D6DE8" w:rsidP="001D6D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D6DE8" w:rsidRPr="007D28BA" w:rsidTr="00D35072">
              <w:trPr>
                <w:trHeight w:val="537"/>
              </w:trPr>
              <w:tc>
                <w:tcPr>
                  <w:tcW w:w="8897" w:type="dxa"/>
                  <w:vMerge/>
                  <w:shd w:val="clear" w:color="auto" w:fill="auto"/>
                </w:tcPr>
                <w:p w:rsidR="001D6DE8" w:rsidRPr="007D28BA" w:rsidRDefault="001D6DE8" w:rsidP="001D6D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D6DE8" w:rsidRPr="007D28BA" w:rsidTr="00D35072">
              <w:trPr>
                <w:trHeight w:val="537"/>
              </w:trPr>
              <w:tc>
                <w:tcPr>
                  <w:tcW w:w="889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D6DE8" w:rsidRPr="007D28BA" w:rsidRDefault="001D6DE8" w:rsidP="001D6D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D6DE8" w:rsidRDefault="001D6DE8" w:rsidP="005961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5C27" w:rsidRPr="007D28BA" w:rsidRDefault="002C5C27" w:rsidP="001D6D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161" w:rsidRPr="007D28BA" w:rsidTr="00D40CE8">
        <w:trPr>
          <w:trHeight w:val="537"/>
        </w:trPr>
        <w:tc>
          <w:tcPr>
            <w:tcW w:w="8897" w:type="dxa"/>
            <w:vMerge/>
            <w:shd w:val="clear" w:color="auto" w:fill="auto"/>
          </w:tcPr>
          <w:p w:rsidR="00596161" w:rsidRPr="007D28BA" w:rsidRDefault="00596161" w:rsidP="00596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161" w:rsidRPr="007D28BA" w:rsidTr="00D40CE8">
        <w:trPr>
          <w:trHeight w:val="537"/>
        </w:trPr>
        <w:tc>
          <w:tcPr>
            <w:tcW w:w="8897" w:type="dxa"/>
            <w:vMerge/>
            <w:shd w:val="clear" w:color="auto" w:fill="auto"/>
          </w:tcPr>
          <w:p w:rsidR="00596161" w:rsidRPr="007D28BA" w:rsidRDefault="00596161" w:rsidP="00596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161" w:rsidRPr="007D28BA" w:rsidTr="00D40CE8">
        <w:trPr>
          <w:trHeight w:val="537"/>
        </w:trPr>
        <w:tc>
          <w:tcPr>
            <w:tcW w:w="8897" w:type="dxa"/>
            <w:vMerge/>
            <w:shd w:val="clear" w:color="auto" w:fill="auto"/>
          </w:tcPr>
          <w:p w:rsidR="00596161" w:rsidRPr="007D28BA" w:rsidRDefault="00596161" w:rsidP="00596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161" w:rsidRPr="007D28BA" w:rsidTr="00D40CE8">
        <w:trPr>
          <w:trHeight w:val="537"/>
        </w:trPr>
        <w:tc>
          <w:tcPr>
            <w:tcW w:w="8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161" w:rsidRPr="007D28BA" w:rsidRDefault="00596161" w:rsidP="00596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6678" w:rsidRDefault="004C6678"/>
    <w:p w:rsidR="002C5C27" w:rsidRDefault="002C5C27"/>
    <w:p w:rsidR="002C5C27" w:rsidRDefault="002C5C27"/>
    <w:p w:rsidR="002C5C27" w:rsidRDefault="002C5C27"/>
    <w:p w:rsidR="002C5C27" w:rsidRDefault="002C5C27"/>
    <w:p w:rsidR="002C5C27" w:rsidRDefault="002C5C27"/>
    <w:p w:rsidR="002C5C27" w:rsidRDefault="002C5C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DC3CF3" w:rsidRPr="007D28BA" w:rsidTr="004644D2">
        <w:tc>
          <w:tcPr>
            <w:tcW w:w="8897" w:type="dxa"/>
            <w:tcBorders>
              <w:bottom w:val="nil"/>
            </w:tcBorders>
            <w:shd w:val="clear" w:color="auto" w:fill="auto"/>
          </w:tcPr>
          <w:p w:rsidR="00DC3CF3" w:rsidRPr="007D28BA" w:rsidRDefault="00DC3CF3" w:rsidP="004644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Toimintayksikkö</w:t>
            </w:r>
          </w:p>
        </w:tc>
      </w:tr>
      <w:tr w:rsidR="00DC3CF3" w:rsidRPr="007D28BA" w:rsidTr="004D5539">
        <w:trPr>
          <w:trHeight w:val="380"/>
        </w:trPr>
        <w:tc>
          <w:tcPr>
            <w:tcW w:w="88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3CF3" w:rsidRPr="007D28BA" w:rsidRDefault="008377B9" w:rsidP="00464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Malminrannan päiväkoti</w:t>
            </w:r>
          </w:p>
        </w:tc>
      </w:tr>
      <w:tr w:rsidR="004D5539" w:rsidRPr="007D28BA" w:rsidTr="004D5539">
        <w:trPr>
          <w:trHeight w:val="346"/>
        </w:trPr>
        <w:tc>
          <w:tcPr>
            <w:tcW w:w="88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5539" w:rsidRPr="00DC3CF3" w:rsidRDefault="004D5539" w:rsidP="004D553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3CF3">
              <w:rPr>
                <w:rFonts w:ascii="Arial" w:hAnsi="Arial" w:cs="Arial"/>
                <w:b/>
                <w:sz w:val="24"/>
                <w:szCs w:val="24"/>
              </w:rPr>
              <w:t>Lapsiryhmän nimi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D5539" w:rsidRPr="007D28BA" w:rsidTr="004D5539">
        <w:trPr>
          <w:trHeight w:val="380"/>
        </w:trPr>
        <w:tc>
          <w:tcPr>
            <w:tcW w:w="88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5539" w:rsidRPr="00DC3CF3" w:rsidRDefault="008377B9" w:rsidP="004644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Taikatassut</w:t>
            </w:r>
          </w:p>
        </w:tc>
      </w:tr>
      <w:tr w:rsidR="00DC3CF3" w:rsidRPr="007D28BA" w:rsidTr="004644D2">
        <w:tc>
          <w:tcPr>
            <w:tcW w:w="8897" w:type="dxa"/>
            <w:tcBorders>
              <w:bottom w:val="nil"/>
            </w:tcBorders>
            <w:shd w:val="clear" w:color="auto" w:fill="auto"/>
          </w:tcPr>
          <w:p w:rsidR="00DC3CF3" w:rsidRPr="007D28BA" w:rsidRDefault="00DC3CF3" w:rsidP="004644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Lapsi</w:t>
            </w:r>
            <w:r w:rsidRPr="007D28BA">
              <w:rPr>
                <w:rFonts w:ascii="Arial" w:hAnsi="Arial" w:cs="Arial"/>
                <w:b/>
                <w:sz w:val="24"/>
                <w:szCs w:val="24"/>
              </w:rPr>
              <w:t>ryhmän henkilöstö</w:t>
            </w:r>
          </w:p>
        </w:tc>
      </w:tr>
      <w:tr w:rsidR="00DC3CF3" w:rsidRPr="007D28BA" w:rsidTr="004644D2">
        <w:tc>
          <w:tcPr>
            <w:tcW w:w="8897" w:type="dxa"/>
            <w:tcBorders>
              <w:top w:val="nil"/>
            </w:tcBorders>
            <w:shd w:val="clear" w:color="auto" w:fill="auto"/>
          </w:tcPr>
          <w:p w:rsidR="008377B9" w:rsidRPr="007D28BA" w:rsidRDefault="00BA2819" w:rsidP="004644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Heli Tikkanen (lto/ varhaiskasvatuksen opettaja</w:t>
            </w:r>
            <w:r w:rsidR="00AA126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C3CF3" w:rsidRPr="007D28BA" w:rsidTr="004644D2">
        <w:tc>
          <w:tcPr>
            <w:tcW w:w="8897" w:type="dxa"/>
            <w:shd w:val="clear" w:color="auto" w:fill="auto"/>
            <w:vAlign w:val="center"/>
          </w:tcPr>
          <w:p w:rsidR="00DC3CF3" w:rsidRPr="007D28BA" w:rsidRDefault="00BA3D0D" w:rsidP="004644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 Junnilainen (lto</w:t>
            </w:r>
            <w:r w:rsidR="00BA2819">
              <w:rPr>
                <w:rFonts w:ascii="Arial" w:hAnsi="Arial" w:cs="Arial"/>
                <w:sz w:val="24"/>
                <w:szCs w:val="24"/>
              </w:rPr>
              <w:t>/varhaiskasvatuksen opettaja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C3CF3" w:rsidRPr="007D28BA" w:rsidTr="004644D2">
        <w:tc>
          <w:tcPr>
            <w:tcW w:w="8897" w:type="dxa"/>
            <w:shd w:val="clear" w:color="auto" w:fill="auto"/>
            <w:vAlign w:val="center"/>
          </w:tcPr>
          <w:p w:rsidR="00DC3CF3" w:rsidRPr="007D28BA" w:rsidRDefault="00BA3D0D" w:rsidP="004644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Maija Strömberg (lh</w:t>
            </w:r>
            <w:r w:rsidR="00BA2819">
              <w:rPr>
                <w:rFonts w:ascii="Arial" w:hAnsi="Arial" w:cs="Arial"/>
                <w:sz w:val="24"/>
                <w:szCs w:val="24"/>
              </w:rPr>
              <w:t>/ varhaiskasvatuksen lastenhoitaja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C5C27" w:rsidRPr="007D28BA" w:rsidTr="004644D2">
        <w:tc>
          <w:tcPr>
            <w:tcW w:w="8897" w:type="dxa"/>
            <w:shd w:val="clear" w:color="auto" w:fill="auto"/>
            <w:vAlign w:val="center"/>
          </w:tcPr>
          <w:p w:rsidR="002C5C27" w:rsidRPr="007D28BA" w:rsidRDefault="008377B9" w:rsidP="004644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Pirjo Toppinen (lh</w:t>
            </w:r>
            <w:r w:rsidR="00BA2819">
              <w:rPr>
                <w:rFonts w:ascii="Arial" w:hAnsi="Arial" w:cs="Arial"/>
                <w:sz w:val="24"/>
                <w:szCs w:val="24"/>
              </w:rPr>
              <w:t xml:space="preserve"> /varhaiskasvatuksen lastenhoitaja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C5C27" w:rsidRPr="007D28BA" w:rsidTr="004644D2">
        <w:tc>
          <w:tcPr>
            <w:tcW w:w="8897" w:type="dxa"/>
            <w:shd w:val="clear" w:color="auto" w:fill="auto"/>
            <w:vAlign w:val="center"/>
          </w:tcPr>
          <w:p w:rsidR="002C5C27" w:rsidRPr="007D28BA" w:rsidRDefault="00BA3D0D" w:rsidP="004644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 Ollikainen (lh</w:t>
            </w:r>
            <w:r w:rsidR="000146CD">
              <w:rPr>
                <w:rFonts w:ascii="Arial" w:hAnsi="Arial" w:cs="Arial"/>
                <w:sz w:val="24"/>
                <w:szCs w:val="24"/>
              </w:rPr>
              <w:t>/</w:t>
            </w:r>
            <w:r w:rsidR="00BA2819">
              <w:rPr>
                <w:rFonts w:ascii="Arial" w:hAnsi="Arial" w:cs="Arial"/>
                <w:sz w:val="24"/>
                <w:szCs w:val="24"/>
              </w:rPr>
              <w:t>varhaiskasvatuksen lastenhoitaja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C5C27" w:rsidRPr="007D28BA" w:rsidTr="004644D2">
        <w:tc>
          <w:tcPr>
            <w:tcW w:w="8897" w:type="dxa"/>
            <w:shd w:val="clear" w:color="auto" w:fill="auto"/>
            <w:vAlign w:val="center"/>
          </w:tcPr>
          <w:p w:rsidR="002C5C27" w:rsidRPr="007D28BA" w:rsidRDefault="000146CD" w:rsidP="004644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Liisa Toivanen (lh/varhaiskasvatuksen lastenhoitaja, varahlö)</w:t>
            </w:r>
          </w:p>
        </w:tc>
      </w:tr>
      <w:tr w:rsidR="002C5C27" w:rsidRPr="007D28BA" w:rsidTr="004644D2">
        <w:tc>
          <w:tcPr>
            <w:tcW w:w="8897" w:type="dxa"/>
            <w:shd w:val="clear" w:color="auto" w:fill="auto"/>
            <w:vAlign w:val="center"/>
          </w:tcPr>
          <w:p w:rsidR="002C5C27" w:rsidRPr="007D28BA" w:rsidRDefault="000146CD" w:rsidP="004644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Sirpa Kuosmanen (ra)</w:t>
            </w:r>
          </w:p>
        </w:tc>
      </w:tr>
    </w:tbl>
    <w:p w:rsidR="00DC3CF3" w:rsidRDefault="00DC3CF3" w:rsidP="00DC3CF3">
      <w:pPr>
        <w:rPr>
          <w:rFonts w:ascii="Arial" w:hAnsi="Arial" w:cs="Arial"/>
        </w:rPr>
      </w:pPr>
    </w:p>
    <w:p w:rsidR="00DC3CF3" w:rsidRPr="00DC3CF3" w:rsidRDefault="00DC3CF3" w:rsidP="00DC3C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2896"/>
        <w:gridCol w:w="3058"/>
      </w:tblGrid>
      <w:tr w:rsidR="00DC3CF3" w:rsidRPr="00DC3CF3" w:rsidTr="00DC3CF3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DC3CF3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DC3C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Toimintakauden painotusalueet lapsiryhmässä:</w:t>
            </w:r>
          </w:p>
          <w:p w:rsidR="00BA3D0D" w:rsidRDefault="00DC3CF3" w:rsidP="00DC3CF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C3CF3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br/>
            </w:r>
            <w:r w:rsidR="00B77D5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Kestävä kehitys</w:t>
            </w:r>
            <w:r w:rsidR="00BA3D0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BA3D0D" w:rsidRDefault="00BA3D0D" w:rsidP="00DC3CF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A3D0D" w:rsidRDefault="00BA3D0D" w:rsidP="00BA3D0D">
            <w:pPr>
              <w:pStyle w:val="Luettelokappale"/>
              <w:numPr>
                <w:ilvl w:val="0"/>
                <w:numId w:val="23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kierrätysmateriaalit</w:t>
            </w:r>
          </w:p>
          <w:p w:rsidR="00BA3D0D" w:rsidRPr="00BA3D0D" w:rsidRDefault="00BA3D0D" w:rsidP="00BA3D0D">
            <w:pPr>
              <w:pStyle w:val="Luettelokappale"/>
              <w:numPr>
                <w:ilvl w:val="0"/>
                <w:numId w:val="23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luonnonvarojen kunnioittaminen</w:t>
            </w:r>
          </w:p>
          <w:p w:rsidR="001B6572" w:rsidRDefault="001B6572" w:rsidP="00DC3CF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Yhteisöllisyys</w:t>
            </w:r>
          </w:p>
          <w:p w:rsidR="00B77D59" w:rsidRPr="001B6572" w:rsidRDefault="00B77D59" w:rsidP="001B6572">
            <w:pPr>
              <w:pStyle w:val="Luettelokappale"/>
              <w:numPr>
                <w:ilvl w:val="0"/>
                <w:numId w:val="21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B657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yhteiset tapahtumat vanhem</w:t>
            </w:r>
            <w:r w:rsidR="00BA3D0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pien kanssa,</w:t>
            </w:r>
            <w:r w:rsidRPr="001B657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koko ta</w:t>
            </w:r>
            <w:r w:rsidR="00BA3D0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lon yhteiset laulutuokiot ja juhlat </w:t>
            </w:r>
          </w:p>
          <w:p w:rsidR="001B6572" w:rsidRDefault="001B6572" w:rsidP="00DC3CF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Itsestä huolehtiminen ja arjen taidot:</w:t>
            </w:r>
          </w:p>
          <w:p w:rsidR="00B77D59" w:rsidRPr="001B6572" w:rsidRDefault="00B77D59" w:rsidP="001B6572">
            <w:pPr>
              <w:pStyle w:val="Luettelokappale"/>
              <w:numPr>
                <w:ilvl w:val="0"/>
                <w:numId w:val="20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B657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pukemisen ja riisumisen harjoittelu, pöytätavat, wc-asioiden harjoittelu</w:t>
            </w:r>
            <w:r w:rsidR="008200E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, ulkoilun merkitys</w:t>
            </w:r>
          </w:p>
          <w:p w:rsidR="008200E1" w:rsidRDefault="008200E1" w:rsidP="00DC3CF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Toisen huomioonottaminen</w:t>
            </w:r>
          </w:p>
          <w:p w:rsidR="008200E1" w:rsidRPr="008200E1" w:rsidRDefault="00F248B8" w:rsidP="00DC3CF3">
            <w:pPr>
              <w:pStyle w:val="Luettelokappale"/>
              <w:numPr>
                <w:ilvl w:val="0"/>
                <w:numId w:val="20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</w:t>
            </w:r>
            <w:r w:rsidR="008200E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uorovaikutustaidot, käytöstavat, tunteiden ilmaisu, </w:t>
            </w:r>
          </w:p>
          <w:p w:rsidR="001B6572" w:rsidRDefault="00B77D59" w:rsidP="00DC3CF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Viskaritoiminta;</w:t>
            </w:r>
          </w:p>
          <w:p w:rsidR="00B77D59" w:rsidRPr="001B6572" w:rsidRDefault="00F248B8" w:rsidP="001B6572">
            <w:pPr>
              <w:pStyle w:val="Luettelokappale"/>
              <w:numPr>
                <w:ilvl w:val="0"/>
                <w:numId w:val="20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</w:t>
            </w:r>
            <w:r w:rsidR="00BA3D0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ehtävätuokio kerran / vko,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yhteiset retket mahd. Paloisten päiväkodin viskareiden kanssa</w:t>
            </w:r>
          </w:p>
          <w:p w:rsidR="001B6572" w:rsidRDefault="00B77D59" w:rsidP="00DC3CF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77D5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Havainnointi ja pedagoginen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dokumentointi</w:t>
            </w:r>
          </w:p>
          <w:p w:rsidR="00DC3CF3" w:rsidRPr="001B6572" w:rsidRDefault="00B77D59" w:rsidP="001B6572">
            <w:pPr>
              <w:pStyle w:val="Luettelokappale"/>
              <w:numPr>
                <w:ilvl w:val="0"/>
                <w:numId w:val="20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B657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havainnointiin toimivia työmenetelmiä sekä tiimipalavereissa havainnointien purku</w:t>
            </w:r>
          </w:p>
          <w:p w:rsidR="001B6572" w:rsidRDefault="001B6572" w:rsidP="00910B1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Leikki</w:t>
            </w:r>
          </w:p>
          <w:p w:rsidR="002C5C27" w:rsidRDefault="00F248B8" w:rsidP="001B6572">
            <w:pPr>
              <w:pStyle w:val="Luettelokappale"/>
              <w:numPr>
                <w:ilvl w:val="0"/>
                <w:numId w:val="20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</w:t>
            </w:r>
            <w:r w:rsidR="00910B17" w:rsidRPr="001B6572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eikin edellytysten turvaaminen: leikin ohjaus, lasten osallisuus leikeissä</w:t>
            </w:r>
          </w:p>
          <w:p w:rsidR="00F248B8" w:rsidRDefault="00F248B8" w:rsidP="001B6572">
            <w:pPr>
              <w:pStyle w:val="Luettelokappale"/>
              <w:numPr>
                <w:ilvl w:val="0"/>
                <w:numId w:val="20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 – 5 v. eri ikäisten lasten leikkitaitojen huomiointi</w:t>
            </w:r>
          </w:p>
          <w:p w:rsidR="00F248B8" w:rsidRPr="001B6572" w:rsidRDefault="00F248B8" w:rsidP="001B6572">
            <w:pPr>
              <w:pStyle w:val="Luettelokappale"/>
              <w:numPr>
                <w:ilvl w:val="0"/>
                <w:numId w:val="20"/>
              </w:num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aikuisen tuki leikissä</w:t>
            </w:r>
          </w:p>
          <w:p w:rsidR="00910B17" w:rsidRPr="00DC3CF3" w:rsidRDefault="00910B17" w:rsidP="00910B17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DC3CF3" w:rsidRPr="00DC3CF3" w:rsidTr="00DC3CF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v. 2016</w:t>
            </w: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v. 2015</w:t>
            </w: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v. 2014</w:t>
            </w:r>
          </w:p>
          <w:p w:rsidR="00F248B8" w:rsidRPr="00DC3CF3" w:rsidRDefault="0046730A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v. 2013 (viskarit)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  <w:r w:rsidRPr="00DC3C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Tyttöjä yhteensä</w:t>
            </w:r>
          </w:p>
          <w:p w:rsidR="008377B9" w:rsidRDefault="00DA5FE6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14</w:t>
            </w: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2</w:t>
            </w: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7</w:t>
            </w:r>
          </w:p>
          <w:p w:rsidR="00F248B8" w:rsidRPr="00DC3CF3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8B8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  <w:r w:rsidRPr="00DC3C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Poikia yhteensä</w:t>
            </w: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8</w:t>
            </w: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3</w:t>
            </w:r>
          </w:p>
          <w:p w:rsidR="00F248B8" w:rsidRDefault="00F248B8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</w:p>
          <w:p w:rsidR="00F248B8" w:rsidRPr="00F248B8" w:rsidRDefault="0046730A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i-FI"/>
              </w:rPr>
              <w:t>5</w:t>
            </w:r>
          </w:p>
        </w:tc>
      </w:tr>
      <w:tr w:rsidR="00DC3CF3" w:rsidRPr="00DC3CF3" w:rsidTr="00DC3CF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DC3CF3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DC3CF3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DC3CF3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DC3CF3" w:rsidRPr="00DC3CF3" w:rsidTr="00DC3CF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DC3CF3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DC3CF3" w:rsidRDefault="00DC3CF3" w:rsidP="00DC3CF3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F3" w:rsidRPr="00DC3CF3" w:rsidRDefault="00DC3CF3" w:rsidP="00DC3C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</w:tbl>
    <w:p w:rsidR="00E06AEE" w:rsidRDefault="00E06AEE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06AEE" w:rsidRPr="0064286F" w:rsidTr="009C0B03">
        <w:trPr>
          <w:trHeight w:val="449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17D" w:rsidRPr="0084317D" w:rsidRDefault="0084317D" w:rsidP="0084317D">
            <w:pPr>
              <w:pStyle w:val="NormaaliWWW"/>
              <w:spacing w:before="120" w:beforeAutospacing="0" w:after="200" w:afterAutospacing="0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VARHAISKASVATUSSUUNNITELMAN ARVOT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20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J</w:t>
            </w:r>
            <w:r>
              <w:rPr>
                <w:rFonts w:ascii="Arial" w:hAnsi="Arial" w:cs="Arial"/>
                <w:color w:val="000000"/>
              </w:rPr>
              <w:t xml:space="preserve">okainen lapsi tulee kuulluksi, </w:t>
            </w:r>
            <w:r w:rsidRPr="0084317D">
              <w:rPr>
                <w:rFonts w:ascii="Arial" w:hAnsi="Arial" w:cs="Arial"/>
                <w:color w:val="000000"/>
              </w:rPr>
              <w:t>huomioon otetuksi ja ymmärretyksi yksilönä ja yhteisönsä jäsenenä.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20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Lapset saavat hyvää opetusta, huolenpitoa ja kannustavaa palautetta.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16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Varhaiskasvatuksessa suhtaudutaan avoimesti ja kunnioittavasti kaikkiin perheisiin sekä kotien monikulttuurisuuteen, erilaisiin katsomuksiin, uskontoihin, perinteisiin ja kasvatusnäkemyksiin.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20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Varhaiskasvatuksessa noudatetaan terveyttä ja hyvinvointia edistäviä elämäntapoja.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16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Varhaiskasvatus rakentuu moninaiselle suomalaiselle kulttuuriperinnölle.</w:t>
            </w:r>
          </w:p>
          <w:p w:rsidR="0084317D" w:rsidRPr="0084317D" w:rsidRDefault="0084317D" w:rsidP="00115DFA">
            <w:pPr>
              <w:pStyle w:val="NormaaliWWW"/>
              <w:numPr>
                <w:ilvl w:val="0"/>
                <w:numId w:val="4"/>
              </w:numPr>
              <w:spacing w:before="120" w:beforeAutospacing="0" w:after="16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Paikallinen kulttuuri huomioidaan monipuolisesti, siihen kuuluvat mm. murre, ruokakulttuuri, paikallinen historia ja kulttuuri-identiteetti.</w:t>
            </w:r>
          </w:p>
          <w:p w:rsidR="00E06AEE" w:rsidRPr="00910B17" w:rsidRDefault="0084317D" w:rsidP="00910B17">
            <w:pPr>
              <w:pStyle w:val="NormaaliWWW"/>
              <w:numPr>
                <w:ilvl w:val="0"/>
                <w:numId w:val="4"/>
              </w:numPr>
              <w:spacing w:before="120" w:beforeAutospacing="0" w:after="160" w:afterAutospacing="0" w:line="276" w:lineRule="auto"/>
              <w:rPr>
                <w:rFonts w:ascii="Arial" w:hAnsi="Arial" w:cs="Arial"/>
              </w:rPr>
            </w:pPr>
            <w:r w:rsidRPr="0084317D">
              <w:rPr>
                <w:rFonts w:ascii="Arial" w:hAnsi="Arial" w:cs="Arial"/>
                <w:color w:val="000000"/>
              </w:rPr>
              <w:t>Varhaiskasvatuksessa kiusaamista, rasismia tai väkivaltaa ei hyväksytä missään muodossa eikä keneltäkään.</w:t>
            </w:r>
          </w:p>
        </w:tc>
      </w:tr>
      <w:tr w:rsidR="00E06AEE" w:rsidRPr="00E06AEE" w:rsidTr="009C0B03">
        <w:trPr>
          <w:trHeight w:val="403"/>
        </w:trPr>
        <w:tc>
          <w:tcPr>
            <w:tcW w:w="9494" w:type="dxa"/>
            <w:tcBorders>
              <w:bottom w:val="nil"/>
            </w:tcBorders>
            <w:shd w:val="clear" w:color="auto" w:fill="auto"/>
            <w:vAlign w:val="center"/>
          </w:tcPr>
          <w:p w:rsidR="00E06AEE" w:rsidRPr="007D28BA" w:rsidRDefault="00E06AEE" w:rsidP="007D28BA">
            <w:pPr>
              <w:spacing w:after="0"/>
              <w:rPr>
                <w:rFonts w:ascii="Arial" w:hAnsi="Arial" w:cs="Arial"/>
                <w:b/>
              </w:rPr>
            </w:pPr>
            <w:r w:rsidRPr="007D28BA">
              <w:rPr>
                <w:rFonts w:ascii="Arial" w:hAnsi="Arial" w:cs="Arial"/>
                <w:b/>
              </w:rPr>
              <w:t>Kuvaile konkreettisesti miten nämä arvot näkyvät teidän ryhmän arjessa:</w:t>
            </w:r>
          </w:p>
        </w:tc>
      </w:tr>
      <w:tr w:rsidR="002400FA" w:rsidRPr="00E06AEE" w:rsidTr="0084317D">
        <w:trPr>
          <w:trHeight w:val="6511"/>
        </w:trPr>
        <w:tc>
          <w:tcPr>
            <w:tcW w:w="9494" w:type="dxa"/>
            <w:tcBorders>
              <w:top w:val="nil"/>
            </w:tcBorders>
            <w:shd w:val="clear" w:color="auto" w:fill="auto"/>
          </w:tcPr>
          <w:p w:rsidR="002400FA" w:rsidRDefault="002400FA" w:rsidP="002D35E3"/>
          <w:p w:rsidR="00910B17" w:rsidRPr="00DA5FE6" w:rsidRDefault="00910B17" w:rsidP="002D35E3">
            <w:pPr>
              <w:rPr>
                <w:sz w:val="20"/>
                <w:szCs w:val="20"/>
              </w:rPr>
            </w:pPr>
            <w:r w:rsidRPr="00DA5FE6">
              <w:rPr>
                <w:sz w:val="20"/>
                <w:szCs w:val="20"/>
              </w:rPr>
              <w:t>Jokaiselle lapselle tehdään oma varhaiskasvatussuunnitelma yhteistyössä vanhempien kanssa, johon kirjataan lapsen yksilölliset päämäärät varhaiskasvatuksessa ja pedagogiset toimenpiteet nii</w:t>
            </w:r>
            <w:r w:rsidR="00F420C0" w:rsidRPr="00DA5FE6">
              <w:rPr>
                <w:sz w:val="20"/>
                <w:szCs w:val="20"/>
              </w:rPr>
              <w:t>den toteuttamiseksi.</w:t>
            </w:r>
          </w:p>
          <w:p w:rsidR="00F420C0" w:rsidRPr="00DA5FE6" w:rsidRDefault="00F420C0" w:rsidP="002D35E3">
            <w:pPr>
              <w:rPr>
                <w:sz w:val="20"/>
                <w:szCs w:val="20"/>
              </w:rPr>
            </w:pPr>
            <w:r w:rsidRPr="00DA5FE6">
              <w:rPr>
                <w:sz w:val="20"/>
                <w:szCs w:val="20"/>
              </w:rPr>
              <w:t>Ryhmän toiminta perustuu lasten yksilöllisiin vasuihin, suunnitelmalliseen pedagogiikkaan sekä positiivisen palautteen antamiseen Huomaa Hyvä-ajatuksel</w:t>
            </w:r>
            <w:r w:rsidR="00DA5FE6" w:rsidRPr="00DA5FE6">
              <w:rPr>
                <w:sz w:val="20"/>
                <w:szCs w:val="20"/>
              </w:rPr>
              <w:t xml:space="preserve">la.  Ryhmässä kaksi varhaiskasvatuksen </w:t>
            </w:r>
            <w:r w:rsidRPr="00DA5FE6">
              <w:rPr>
                <w:sz w:val="20"/>
                <w:szCs w:val="20"/>
              </w:rPr>
              <w:t>opettajaa.</w:t>
            </w:r>
          </w:p>
          <w:p w:rsidR="00F420C0" w:rsidRPr="00DA5FE6" w:rsidRDefault="00F420C0" w:rsidP="002D35E3">
            <w:pPr>
              <w:rPr>
                <w:sz w:val="20"/>
                <w:szCs w:val="20"/>
              </w:rPr>
            </w:pPr>
            <w:r w:rsidRPr="00DA5FE6">
              <w:rPr>
                <w:sz w:val="20"/>
                <w:szCs w:val="20"/>
              </w:rPr>
              <w:t>Toiminnan perustana on asiakaslähtöisyys. Palvelemme perheitä huomioiden heidän monikulttuurillisuutensa, erilaiset katsomukset sekä kunnioittaen heidän kasvatusnäkemyksiään.</w:t>
            </w:r>
          </w:p>
          <w:p w:rsidR="00F420C0" w:rsidRPr="00DA5FE6" w:rsidRDefault="003B304F" w:rsidP="002D35E3">
            <w:pPr>
              <w:rPr>
                <w:sz w:val="20"/>
                <w:szCs w:val="20"/>
              </w:rPr>
            </w:pPr>
            <w:r w:rsidRPr="00DA5FE6">
              <w:rPr>
                <w:sz w:val="20"/>
                <w:szCs w:val="20"/>
              </w:rPr>
              <w:t>Päivittäinen varhais</w:t>
            </w:r>
            <w:r w:rsidR="00BE4DC3" w:rsidRPr="00DA5FE6">
              <w:rPr>
                <w:sz w:val="20"/>
                <w:szCs w:val="20"/>
              </w:rPr>
              <w:t>kasvatus sisältää riittävän levon</w:t>
            </w:r>
            <w:r w:rsidR="00A70AF1" w:rsidRPr="00DA5FE6">
              <w:rPr>
                <w:sz w:val="20"/>
                <w:szCs w:val="20"/>
              </w:rPr>
              <w:t>; lepohetkellä luetaan satua ja kuunnellaan musiikkia pötkötellen</w:t>
            </w:r>
            <w:r w:rsidRPr="00DA5FE6">
              <w:rPr>
                <w:sz w:val="20"/>
                <w:szCs w:val="20"/>
              </w:rPr>
              <w:t>,</w:t>
            </w:r>
            <w:r w:rsidR="00A70AF1" w:rsidRPr="00DA5FE6">
              <w:rPr>
                <w:sz w:val="20"/>
                <w:szCs w:val="20"/>
              </w:rPr>
              <w:t xml:space="preserve"> saattaapa siinä joku torkahtaakin… Myös hyvän ja laadukkaan yöunen merkitystä korostetaan (iltarutiini</w:t>
            </w:r>
            <w:r w:rsidR="0046730A">
              <w:rPr>
                <w:sz w:val="20"/>
                <w:szCs w:val="20"/>
              </w:rPr>
              <w:t>t, aamurutiinit ja tarpeellinen levon määrä</w:t>
            </w:r>
            <w:r w:rsidR="00A70AF1" w:rsidRPr="00DA5FE6">
              <w:rPr>
                <w:sz w:val="20"/>
                <w:szCs w:val="20"/>
              </w:rPr>
              <w:t>). Myös hyvä ja monipuolinen ravinto</w:t>
            </w:r>
            <w:r w:rsidR="0046730A">
              <w:rPr>
                <w:sz w:val="20"/>
                <w:szCs w:val="20"/>
              </w:rPr>
              <w:t xml:space="preserve"> </w:t>
            </w:r>
            <w:r w:rsidR="00A70AF1" w:rsidRPr="00DA5FE6">
              <w:rPr>
                <w:sz w:val="20"/>
                <w:szCs w:val="20"/>
              </w:rPr>
              <w:t xml:space="preserve">on tärkeää; harjoitellaan terveellisiä ruokailutottumuksia, tehdään ruokalistojen suhteen yhteistyötä ruokapalvelun kanssa lasten toiveet huomioon ottaen. Liikutaan paljon </w:t>
            </w:r>
            <w:r w:rsidRPr="00DA5FE6">
              <w:rPr>
                <w:sz w:val="20"/>
                <w:szCs w:val="20"/>
              </w:rPr>
              <w:t>sisällä ja ulkona</w:t>
            </w:r>
            <w:r w:rsidR="00A70AF1" w:rsidRPr="00DA5FE6">
              <w:rPr>
                <w:sz w:val="20"/>
                <w:szCs w:val="20"/>
              </w:rPr>
              <w:t xml:space="preserve"> ohjatusti sekä oma-aloitteisesti</w:t>
            </w:r>
            <w:r w:rsidRPr="00DA5FE6">
              <w:rPr>
                <w:sz w:val="20"/>
                <w:szCs w:val="20"/>
              </w:rPr>
              <w:t xml:space="preserve">. </w:t>
            </w:r>
          </w:p>
          <w:p w:rsidR="003B304F" w:rsidRPr="00DA5FE6" w:rsidRDefault="003B304F" w:rsidP="002D35E3">
            <w:pPr>
              <w:rPr>
                <w:sz w:val="20"/>
                <w:szCs w:val="20"/>
              </w:rPr>
            </w:pPr>
            <w:r w:rsidRPr="00DA5FE6">
              <w:rPr>
                <w:sz w:val="20"/>
                <w:szCs w:val="20"/>
              </w:rPr>
              <w:t xml:space="preserve">Teemme retkiä lähiympäristöön, tutustumme paikalliseen kulttuuriympäristöön mm. kulttuurityöryhmä varhaiskasvatuksessa. </w:t>
            </w:r>
            <w:r w:rsidR="001B6572" w:rsidRPr="00DA5FE6">
              <w:rPr>
                <w:sz w:val="20"/>
                <w:szCs w:val="20"/>
              </w:rPr>
              <w:t xml:space="preserve"> Ruokailuhetkillä ja juhlissa pohdimme kokemuksia erilais</w:t>
            </w:r>
            <w:r w:rsidR="005D11D0" w:rsidRPr="00DA5FE6">
              <w:rPr>
                <w:sz w:val="20"/>
                <w:szCs w:val="20"/>
              </w:rPr>
              <w:t>is</w:t>
            </w:r>
            <w:r w:rsidR="001B6572" w:rsidRPr="00DA5FE6">
              <w:rPr>
                <w:sz w:val="20"/>
                <w:szCs w:val="20"/>
              </w:rPr>
              <w:t>ta perinteistä ja tavoista.</w:t>
            </w:r>
          </w:p>
          <w:p w:rsidR="00601886" w:rsidRPr="0084317D" w:rsidRDefault="003B304F" w:rsidP="002D35E3">
            <w:r w:rsidRPr="00DA5FE6">
              <w:rPr>
                <w:sz w:val="20"/>
                <w:szCs w:val="20"/>
              </w:rPr>
              <w:t>Käytössämme on</w:t>
            </w:r>
            <w:r w:rsidR="00A70AF1" w:rsidRPr="00DA5FE6">
              <w:rPr>
                <w:sz w:val="20"/>
                <w:szCs w:val="20"/>
              </w:rPr>
              <w:t xml:space="preserve"> Iisalmen kaupungin</w:t>
            </w:r>
            <w:r w:rsidR="005C652B" w:rsidRPr="00DA5FE6">
              <w:rPr>
                <w:sz w:val="20"/>
                <w:szCs w:val="20"/>
              </w:rPr>
              <w:t xml:space="preserve"> toimintasuunnitelma</w:t>
            </w:r>
            <w:r w:rsidRPr="00DA5FE6">
              <w:rPr>
                <w:sz w:val="20"/>
                <w:szCs w:val="20"/>
              </w:rPr>
              <w:t xml:space="preserve"> kiusaamisen </w:t>
            </w:r>
            <w:r w:rsidR="005C652B" w:rsidRPr="00DA5FE6">
              <w:rPr>
                <w:sz w:val="20"/>
                <w:szCs w:val="20"/>
              </w:rPr>
              <w:t>ennaltaehkäisyyn.</w:t>
            </w:r>
            <w:r w:rsidR="00A70AF1" w:rsidRPr="00DA5FE6">
              <w:rPr>
                <w:sz w:val="20"/>
                <w:szCs w:val="20"/>
              </w:rPr>
              <w:t xml:space="preserve"> Käsittelemme lasten kanssa kiusaamiseen liittyviä asioita yhdessä erilaisin menetelmin</w:t>
            </w:r>
            <w:r w:rsidR="00DA5FE6" w:rsidRPr="00DA5FE6">
              <w:rPr>
                <w:sz w:val="20"/>
                <w:szCs w:val="20"/>
              </w:rPr>
              <w:t xml:space="preserve">, kuten esim. </w:t>
            </w:r>
            <w:r w:rsidR="005D11D0" w:rsidRPr="00DA5FE6">
              <w:rPr>
                <w:sz w:val="20"/>
                <w:szCs w:val="20"/>
              </w:rPr>
              <w:t xml:space="preserve"> sadut</w:t>
            </w:r>
            <w:r w:rsidR="00DA5FE6" w:rsidRPr="00DA5FE6">
              <w:rPr>
                <w:sz w:val="20"/>
                <w:szCs w:val="20"/>
              </w:rPr>
              <w:t>: Piki-toimintamalli</w:t>
            </w:r>
            <w:r w:rsidR="0046730A">
              <w:rPr>
                <w:sz w:val="20"/>
                <w:szCs w:val="20"/>
              </w:rPr>
              <w:t xml:space="preserve"> (1 / 2019 alk. ja draamakasvatus.</w:t>
            </w:r>
          </w:p>
        </w:tc>
      </w:tr>
      <w:tr w:rsidR="00291CBE" w:rsidRPr="0064286F" w:rsidTr="009C0B03">
        <w:trPr>
          <w:trHeight w:val="4495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0E27B8" w:rsidRDefault="000E27B8" w:rsidP="000E27B8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0E27B8" w:rsidRPr="000E27B8" w:rsidRDefault="000E27B8" w:rsidP="000E27B8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 w:rsidRPr="000E27B8">
              <w:rPr>
                <w:rFonts w:ascii="Arial" w:hAnsi="Arial" w:cs="Arial"/>
                <w:b/>
                <w:bCs/>
                <w:color w:val="000000"/>
                <w:u w:val="single"/>
              </w:rPr>
              <w:t>LAAJA-ALAISEN OSAAMISEN TAVOITTEET</w:t>
            </w:r>
          </w:p>
          <w:p w:rsidR="000E27B8" w:rsidRPr="000E27B8" w:rsidRDefault="000E27B8" w:rsidP="000E27B8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Lapselle annetaan tilaa ihmettelylle, oivaltamiselle sekä oppimisen ilo</w:t>
            </w:r>
            <w:r w:rsidR="00DD42B6">
              <w:rPr>
                <w:rFonts w:ascii="Arial" w:hAnsi="Arial" w:cs="Arial"/>
                <w:color w:val="000000"/>
              </w:rPr>
              <w:t>lle. Lasta rohkaistaan kysymään</w:t>
            </w:r>
            <w:r w:rsidRPr="000E27B8">
              <w:rPr>
                <w:rFonts w:ascii="Arial" w:hAnsi="Arial" w:cs="Arial"/>
                <w:color w:val="000000"/>
              </w:rPr>
              <w:t> ja kyseenalaistamaan.</w:t>
            </w:r>
          </w:p>
          <w:p w:rsidR="000E27B8" w:rsidRDefault="000E27B8" w:rsidP="000E27B8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Lapset suunnittelevat, toteuttavat ja arvioivat toimintaa yhdessä henkilöstön kanssa. Lapsi oppii osallistumisen ja vaikuttamisen taitoja.</w:t>
            </w:r>
          </w:p>
          <w:p w:rsidR="006423BB" w:rsidRDefault="006423BB" w:rsidP="006423BB">
            <w:pPr>
              <w:pStyle w:val="NormaaliWWW"/>
              <w:spacing w:before="0" w:beforeAutospacing="0" w:after="0" w:afterAutospacing="0" w:line="360" w:lineRule="auto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9118"/>
            </w:tblGrid>
            <w:tr w:rsidR="005C652B" w:rsidTr="005C652B">
              <w:tc>
                <w:tcPr>
                  <w:tcW w:w="9263" w:type="dxa"/>
                </w:tcPr>
                <w:p w:rsidR="005C652B" w:rsidRPr="00BE4DC3" w:rsidRDefault="005C652B" w:rsidP="005C652B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BE4DC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Kuvaile konkreettisesti miten nämä tavoitteet näkyvät teidän ryhmän arjessa:</w:t>
                  </w:r>
                </w:p>
                <w:p w:rsidR="005C652B" w:rsidRPr="00DA5FE6" w:rsidRDefault="006423BB" w:rsidP="003E77E2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Aito läsnäolo, aikuinen reagoi lapsen kysymyksiin ja aloitteisiin tutkivan oppimisen näkökulmasta.</w:t>
                  </w:r>
                </w:p>
                <w:p w:rsidR="0046730A" w:rsidRPr="0046730A" w:rsidRDefault="006423BB" w:rsidP="00DA5FE6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Toiminnan suunnittelussa otetaan huomioon lasten ideat sekä</w:t>
                  </w:r>
                  <w:r w:rsidR="005D11D0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ollaan herkkänä havainnoimaan lasten kiinnostusten kohtei</w:t>
                  </w:r>
                  <w:r w:rsidR="004666E8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t</w:t>
                  </w:r>
                  <w:r w:rsidR="005D11D0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a</w:t>
                  </w:r>
                  <w:r w:rsidR="00DA5FE6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(hav</w:t>
                  </w:r>
                  <w:r w:rsidR="0046730A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ainnointivihkoon dokumentoiden). </w:t>
                  </w:r>
                  <w:r w:rsidR="005D11D0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Mitä mielenkiinnon kohteita heillä on?</w:t>
                  </w:r>
                  <w:r w:rsidR="005D11D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6730A">
                    <w:rPr>
                      <w:rFonts w:asciiTheme="minorHAnsi" w:hAnsiTheme="minorHAnsi" w:cs="Arial"/>
                      <w:sz w:val="22"/>
                      <w:szCs w:val="22"/>
                    </w:rPr>
                    <w:t>Kerätään lapsilta palautetta mm. tunnekuvien (hymynaamojen) avulla.</w:t>
                  </w:r>
                </w:p>
              </w:tc>
            </w:tr>
          </w:tbl>
          <w:p w:rsidR="003E77E2" w:rsidRPr="003E77E2" w:rsidRDefault="003E77E2" w:rsidP="003E77E2">
            <w:pPr>
              <w:pStyle w:val="NormaaliWWW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3E77E2" w:rsidRPr="003E77E2" w:rsidRDefault="000E27B8" w:rsidP="003E77E2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3E77E2">
              <w:rPr>
                <w:rFonts w:ascii="Arial" w:hAnsi="Arial" w:cs="Arial"/>
                <w:color w:val="000000"/>
              </w:rPr>
              <w:t>Lasta ohjataan suuntaamaan ja ylläpitämään tarkkaavaisuuttaan.</w:t>
            </w:r>
          </w:p>
          <w:p w:rsidR="000E27B8" w:rsidRDefault="000E27B8" w:rsidP="000E27B8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Lasta autetaan tunteiden ilmaisussa ja itsesäätelyssä, lapsen tunnetaitoja vahvistetaan.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9118"/>
            </w:tblGrid>
            <w:tr w:rsidR="005C652B" w:rsidTr="005C652B">
              <w:tc>
                <w:tcPr>
                  <w:tcW w:w="9263" w:type="dxa"/>
                </w:tcPr>
                <w:p w:rsidR="005C652B" w:rsidRPr="00BE4DC3" w:rsidRDefault="005C652B" w:rsidP="005C652B">
                  <w:pPr>
                    <w:pStyle w:val="NormaaliWWW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BE4DC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Kuvaile konkreettisesti miten nämä tavoitteet näkyvät teidän ryhmän arjessa:</w:t>
                  </w:r>
                </w:p>
                <w:p w:rsidR="005C652B" w:rsidRPr="00DA5FE6" w:rsidRDefault="006423BB" w:rsidP="006423BB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Aikuinen auttaa lasta suuntaamaan tarkkaavaisuuttaan käsillä olevaan toimintaan </w:t>
                  </w:r>
                  <w:r w:rsidR="005D11D0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erilaisia menetelmiä käyttäen; käytössä muun muassa timer-kello, aikuisen </w:t>
                  </w:r>
                  <w:r w:rsidR="0046730A">
                    <w:rPr>
                      <w:rFonts w:asciiTheme="minorHAnsi" w:hAnsiTheme="minorHAnsi" w:cs="Arial"/>
                      <w:sz w:val="20"/>
                      <w:szCs w:val="20"/>
                    </w:rPr>
                    <w:t>fyysinen tuki, aktiivityyny, sermit jne…</w:t>
                  </w:r>
                </w:p>
                <w:p w:rsidR="006423BB" w:rsidRPr="00DA5FE6" w:rsidRDefault="006423BB" w:rsidP="006423BB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Aikuinen auttaa lasta sanoittamaan tunteitaan, esimerkiksi kuvien avulla. Lasten kanssa harjoitellaan asettumista toisen asemaan, </w:t>
                  </w:r>
                  <w:r w:rsidR="001B6572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harjoitellaan itseilmaisun taitoja sekä vuorovaikutusta erilaisten ihmisten kanssa erilaisissa </w:t>
                  </w:r>
                  <w:r w:rsidR="0046730A">
                    <w:rPr>
                      <w:rFonts w:asciiTheme="minorHAnsi" w:hAnsiTheme="minorHAnsi" w:cs="Arial"/>
                      <w:sz w:val="20"/>
                      <w:szCs w:val="20"/>
                    </w:rPr>
                    <w:t>tilanteissa ikätaso huomioiden.</w:t>
                  </w:r>
                </w:p>
                <w:p w:rsidR="006423BB" w:rsidRPr="006423BB" w:rsidRDefault="006423BB" w:rsidP="006423BB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:rsidR="003E77E2" w:rsidRDefault="003E77E2" w:rsidP="003E77E2">
            <w:pPr>
              <w:pStyle w:val="NormaaliWWW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:rsidR="003E77E2" w:rsidRPr="000E27B8" w:rsidRDefault="003E77E2" w:rsidP="003E77E2">
            <w:pPr>
              <w:pStyle w:val="NormaaliWWW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:rsidR="000E27B8" w:rsidRPr="000E27B8" w:rsidRDefault="000E27B8" w:rsidP="000E27B8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Lasten asteittain kehittyvää itsenäisyyttä tuetaan päivittäisissä arjen taidoissa.</w:t>
            </w:r>
          </w:p>
          <w:p w:rsidR="000E27B8" w:rsidRDefault="000E27B8" w:rsidP="000E27B8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 xml:space="preserve">Lapsi oppii toimimaan turvallisesti ja vastuullisesti lähiluonnossa </w:t>
            </w:r>
            <w:r w:rsidR="003E77E2" w:rsidRPr="000E27B8">
              <w:rPr>
                <w:rFonts w:ascii="Arial" w:hAnsi="Arial" w:cs="Arial"/>
                <w:color w:val="000000"/>
              </w:rPr>
              <w:t>ja liikenteessä</w:t>
            </w:r>
            <w:r w:rsidRPr="000E27B8">
              <w:rPr>
                <w:rFonts w:ascii="Arial" w:hAnsi="Arial" w:cs="Arial"/>
                <w:color w:val="000000"/>
              </w:rPr>
              <w:t>.</w:t>
            </w:r>
          </w:p>
          <w:p w:rsidR="003E77E2" w:rsidRPr="000E27B8" w:rsidRDefault="003E77E2" w:rsidP="003E77E2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Lasta rohkaistaan tutustumaan toisiin ihmisiin, kieliin ja kulttuureihin.</w:t>
            </w:r>
          </w:p>
          <w:p w:rsidR="003E77E2" w:rsidRDefault="003E77E2" w:rsidP="003E77E2">
            <w:pPr>
              <w:pStyle w:val="NormaaliWWW"/>
              <w:spacing w:before="0" w:beforeAutospacing="0" w:after="0" w:afterAutospacing="0" w:line="360" w:lineRule="auto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9118"/>
            </w:tblGrid>
            <w:tr w:rsidR="001B6572" w:rsidTr="001B6572">
              <w:tc>
                <w:tcPr>
                  <w:tcW w:w="9273" w:type="dxa"/>
                </w:tcPr>
                <w:p w:rsidR="001B6572" w:rsidRPr="00BE4DC3" w:rsidRDefault="001B6572" w:rsidP="001B6572">
                  <w:pPr>
                    <w:pStyle w:val="NormaaliWWW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BE4DC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Kuvaile konkreettisesti miten nämä tavoitteet näkyvät teidän ryhmän arjessa:</w:t>
                  </w:r>
                </w:p>
                <w:p w:rsidR="001B6572" w:rsidRPr="00DA5FE6" w:rsidRDefault="001B6572" w:rsidP="003E77E2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DA5FE6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Lasten kanssa harjoitellaan pukemista, ruokailua sekä </w:t>
                  </w:r>
                  <w:r w:rsidR="00A025B5" w:rsidRPr="00DA5FE6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omista tavaroista ja terveydestä huolehtimista.</w:t>
                  </w:r>
                </w:p>
                <w:p w:rsidR="00BE4DC3" w:rsidRPr="00DA5FE6" w:rsidRDefault="00BE4DC3" w:rsidP="003E77E2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DA5FE6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Teemme retkiä lähiympäristöön opetellen samalla liikennesääntöjä sekä kunnioittamaan luontoa. </w:t>
                  </w:r>
                </w:p>
                <w:p w:rsidR="00BE4DC3" w:rsidRPr="001B6572" w:rsidRDefault="00BE4DC3" w:rsidP="003E77E2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5FE6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Rohkaisemme lapsia vuorovaikutukseen toisten ihmisten kanssa, toimimaan ryhmän jäsenenä</w:t>
                  </w:r>
                  <w:r w:rsidR="00601886" w:rsidRPr="00DA5FE6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tai ystävän kanssa</w:t>
                  </w:r>
                  <w:r w:rsidRPr="00DA5FE6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sekä tutkimme yhdessä erilaisia kulttuureja</w:t>
                  </w:r>
                  <w:r w:rsidR="003B1262" w:rsidRPr="00DA5FE6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kirjallisuuden ja esim. laulujen avulla.</w:t>
                  </w:r>
                </w:p>
              </w:tc>
            </w:tr>
          </w:tbl>
          <w:p w:rsidR="001B6572" w:rsidRDefault="001B6572" w:rsidP="003E77E2">
            <w:pPr>
              <w:pStyle w:val="NormaaliWWW"/>
              <w:spacing w:before="0" w:beforeAutospacing="0" w:after="0" w:afterAutospacing="0" w:line="360" w:lineRule="auto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p w:rsidR="003E77E2" w:rsidRDefault="003E77E2" w:rsidP="003E77E2">
            <w:pPr>
              <w:pStyle w:val="NormaaliWWW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:rsidR="003E77E2" w:rsidRPr="000E27B8" w:rsidRDefault="003E77E2" w:rsidP="003E77E2">
            <w:pPr>
              <w:pStyle w:val="NormaaliWWW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:rsidR="000E27B8" w:rsidRPr="000E27B8" w:rsidRDefault="000E27B8" w:rsidP="000E27B8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>Lapsi omaksuu erilaisia lukutaitoja (mm. kuvalukutaito, numeerinen lukutaito, medialukutaito ja peruslukutaito).</w:t>
            </w:r>
          </w:p>
          <w:p w:rsidR="000E27B8" w:rsidRPr="000E27B8" w:rsidRDefault="000E27B8" w:rsidP="000E27B8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 xml:space="preserve">Lapsi tutustuu erilaisiin viestintävälineisiin, sovelluksiin ja peleihin ja harjoittelee hyödyntämään tietotekniikkaa omassa oppimisessaan. </w:t>
            </w:r>
          </w:p>
          <w:p w:rsidR="00291CBE" w:rsidRDefault="000E27B8" w:rsidP="00CE4D6E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E27B8">
              <w:rPr>
                <w:rFonts w:ascii="Arial" w:hAnsi="Arial" w:cs="Arial"/>
                <w:color w:val="000000"/>
              </w:rPr>
              <w:t xml:space="preserve">Varhaiskasvatuksen oppimisen alueet eheytetään monipuolisiksi kokonaisuuksiksi. </w:t>
            </w:r>
          </w:p>
          <w:p w:rsidR="00332287" w:rsidRDefault="00332287" w:rsidP="00CE4D6E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tbl>
            <w:tblPr>
              <w:tblStyle w:val="TaulukkoRuudukko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8981"/>
            </w:tblGrid>
            <w:tr w:rsidR="00CE4D6E" w:rsidTr="00CE4D6E">
              <w:tc>
                <w:tcPr>
                  <w:tcW w:w="9131" w:type="dxa"/>
                </w:tcPr>
                <w:p w:rsidR="00CE4D6E" w:rsidRDefault="00CE4D6E" w:rsidP="00CE4D6E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Theme="minorHAnsi" w:cs="Arial"/>
                      <w:b/>
                    </w:rPr>
                  </w:pPr>
                  <w:r w:rsidRPr="00CE4D6E">
                    <w:rPr>
                      <w:rFonts w:asciiTheme="minorHAnsi" w:hAnsiTheme="minorHAnsi" w:cs="Arial"/>
                      <w:b/>
                    </w:rPr>
                    <w:t>Kuvaile konkreettisesti miten nämä tavoitteet näkyvät teidän ryhmän arjessa:</w:t>
                  </w:r>
                </w:p>
                <w:p w:rsidR="00CE4D6E" w:rsidRPr="00CE4D6E" w:rsidRDefault="00CE4D6E" w:rsidP="00CE4D6E">
                  <w:pPr>
                    <w:pStyle w:val="NormaaliWWW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Theme="minorHAnsi" w:cs="Arial"/>
                      <w:color w:val="000000"/>
                    </w:rPr>
                  </w:pP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Tutustumme tieto- ja viestintäteknologisiin välineisiin; käytössämme ovat tietokone, tabletti ja </w:t>
                  </w:r>
                  <w:r w:rsidR="007056C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televisio sekä pelaamme soveltuvia oppimispelejä ikätaso huomioon ottaen. </w:t>
                  </w: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Kuvaamme lasten kanssa valokuvia ja teemme digitaalisessa oppimisympäristössä erilaisia tehtäviä. Aikuinen ohjaa lapsia tieto-</w:t>
                  </w:r>
                  <w:r>
                    <w:rPr>
                      <w:rFonts w:asciiTheme="minorHAnsi" w:hAnsiTheme="minorHAnsi" w:cs="Arial"/>
                    </w:rPr>
                    <w:t xml:space="preserve"> ja viestintäteknologian monipuoliseen ja turvalliseen käyttöön.</w:t>
                  </w:r>
                  <w:r w:rsidR="003B1262">
                    <w:rPr>
                      <w:rFonts w:asciiTheme="minorHAnsi" w:hAnsiTheme="minorHAnsi" w:cs="Arial"/>
                    </w:rPr>
                    <w:t xml:space="preserve"> Monilukutaitoa harjoitellaan myös nimeämällä asioita ja esineitä sekä opettelemalla käsitteitä. </w:t>
                  </w:r>
                </w:p>
              </w:tc>
            </w:tr>
          </w:tbl>
          <w:p w:rsidR="00CE4D6E" w:rsidRPr="00DD42B6" w:rsidRDefault="00CE4D6E" w:rsidP="00CE4D6E">
            <w:pPr>
              <w:pStyle w:val="NormaaliWWW"/>
              <w:spacing w:before="0" w:beforeAutospacing="0" w:after="0" w:afterAutospacing="0" w:line="360" w:lineRule="auto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DA5FE6" w:rsidRDefault="00DA5FE6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A1C93" w:rsidRPr="00E06AEE" w:rsidTr="009C0B03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2A1C93" w:rsidRPr="00890FAC" w:rsidRDefault="002A1C93" w:rsidP="00A873C4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syyslukukauden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2A1C93" w:rsidRPr="00E06AEE" w:rsidTr="00DA5FE6">
        <w:trPr>
          <w:trHeight w:val="1929"/>
        </w:trPr>
        <w:tc>
          <w:tcPr>
            <w:tcW w:w="9494" w:type="dxa"/>
            <w:tcBorders>
              <w:top w:val="single" w:sz="4" w:space="0" w:color="auto"/>
            </w:tcBorders>
            <w:shd w:val="clear" w:color="auto" w:fill="auto"/>
          </w:tcPr>
          <w:p w:rsidR="005A592E" w:rsidRPr="007D28BA" w:rsidRDefault="005A592E" w:rsidP="00A873C4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2A1C93" w:rsidRDefault="002A1C93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A1C93" w:rsidRPr="00E06AEE" w:rsidTr="00DA5FE6">
        <w:trPr>
          <w:trHeight w:val="2349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2A1C93" w:rsidRDefault="002A1C93" w:rsidP="00A873C4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kevätlukukauden</w:t>
            </w:r>
            <w:r w:rsidRPr="00890FAC">
              <w:rPr>
                <w:rFonts w:ascii="Arial" w:hAnsi="Arial" w:cs="Arial"/>
              </w:rPr>
              <w:t xml:space="preserve"> osalta 15.6. mennessä</w:t>
            </w:r>
          </w:p>
          <w:p w:rsidR="000E27B8" w:rsidRDefault="000E27B8" w:rsidP="00A873C4">
            <w:pPr>
              <w:spacing w:before="120" w:after="0"/>
              <w:rPr>
                <w:rFonts w:ascii="Arial" w:hAnsi="Arial" w:cs="Arial"/>
              </w:rPr>
            </w:pPr>
          </w:p>
          <w:p w:rsidR="000E27B8" w:rsidRDefault="000E27B8" w:rsidP="00A873C4">
            <w:pPr>
              <w:spacing w:before="120" w:after="0"/>
              <w:rPr>
                <w:rFonts w:ascii="Arial" w:hAnsi="Arial" w:cs="Arial"/>
              </w:rPr>
            </w:pPr>
          </w:p>
          <w:p w:rsidR="000E27B8" w:rsidRDefault="000E27B8" w:rsidP="00A873C4">
            <w:pPr>
              <w:spacing w:before="120" w:after="0"/>
              <w:rPr>
                <w:rFonts w:ascii="Arial" w:hAnsi="Arial" w:cs="Arial"/>
              </w:rPr>
            </w:pPr>
          </w:p>
          <w:p w:rsidR="000E27B8" w:rsidRPr="00890FAC" w:rsidRDefault="000E27B8" w:rsidP="00A873C4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2A1C93" w:rsidRDefault="002A1C93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E39EB" w:rsidRPr="0064286F" w:rsidTr="00A873C4">
        <w:trPr>
          <w:trHeight w:val="4495"/>
        </w:trPr>
        <w:tc>
          <w:tcPr>
            <w:tcW w:w="9494" w:type="dxa"/>
            <w:shd w:val="clear" w:color="auto" w:fill="auto"/>
          </w:tcPr>
          <w:p w:rsidR="000E27B8" w:rsidRDefault="000E27B8" w:rsidP="000E27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  <w:p w:rsidR="00101C10" w:rsidRDefault="000E27B8" w:rsidP="000E27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 w:rsidRPr="000E2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VUOROVAIKUTUKSEN JA HYVÄN ILMAPIIRIN TAVOITTEET</w:t>
            </w:r>
          </w:p>
          <w:p w:rsidR="00101C10" w:rsidRPr="00101C10" w:rsidRDefault="00101C10" w:rsidP="000E27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</w:t>
            </w:r>
          </w:p>
          <w:p w:rsidR="000E27B8" w:rsidRPr="00101C10" w:rsidRDefault="00101C10" w:rsidP="00101C10">
            <w:pPr>
              <w:pStyle w:val="Luettelokappale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Oman paikan löytyminen uudessa ryhmässä ja oppimisympäristössä</w:t>
            </w:r>
          </w:p>
          <w:p w:rsidR="000E27B8" w:rsidRPr="000E27B8" w:rsidRDefault="002B6AFF" w:rsidP="000E27B8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</w:t>
            </w:r>
            <w:r w:rsidR="000E27B8"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yönteistä ja kannustavaa vuorovaikutusta tuetaan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kaikkien kesken</w:t>
            </w:r>
          </w:p>
          <w:p w:rsidR="000E27B8" w:rsidRPr="000E27B8" w:rsidRDefault="00CA3835" w:rsidP="000E27B8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L</w:t>
            </w:r>
            <w:r w:rsidR="000E27B8"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asten ja huoltajien osallisuutta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e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distetään</w:t>
            </w:r>
          </w:p>
          <w:p w:rsidR="000E27B8" w:rsidRPr="000E27B8" w:rsidRDefault="000E27B8" w:rsidP="000E27B8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Rohkaistaan lapsia hyvään vuorovaikutukseen ja ryhmän jäsenenä toimimiseen</w:t>
            </w:r>
          </w:p>
          <w:p w:rsidR="000E27B8" w:rsidRPr="000E27B8" w:rsidRDefault="00BF1970" w:rsidP="000E27B8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</w:t>
            </w:r>
            <w:r w:rsidR="000E27B8"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aikkien mielipiteitä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</w:t>
            </w: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rvostetaan</w:t>
            </w:r>
          </w:p>
          <w:p w:rsidR="00E31543" w:rsidRPr="00E31543" w:rsidRDefault="00664CC3" w:rsidP="00E3154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Y</w:t>
            </w:r>
            <w:r w:rsidR="000E27B8"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hteistyötä, yhteistä vastuunottoa ja osallisuutt</w:t>
            </w:r>
            <w:r w:rsidR="00E31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tuetaan</w:t>
            </w:r>
          </w:p>
        </w:tc>
      </w:tr>
      <w:tr w:rsidR="002A1C93" w:rsidRPr="00E06AEE" w:rsidTr="00A873C4">
        <w:tc>
          <w:tcPr>
            <w:tcW w:w="9494" w:type="dxa"/>
            <w:shd w:val="clear" w:color="auto" w:fill="auto"/>
          </w:tcPr>
          <w:p w:rsidR="002A1C93" w:rsidRDefault="002A1C93" w:rsidP="00D80E64">
            <w:pPr>
              <w:spacing w:before="120" w:after="0"/>
              <w:rPr>
                <w:rFonts w:ascii="Arial" w:hAnsi="Arial" w:cs="Arial"/>
                <w:b/>
              </w:rPr>
            </w:pPr>
            <w:r w:rsidRPr="007D28BA">
              <w:rPr>
                <w:rFonts w:ascii="Arial" w:hAnsi="Arial" w:cs="Arial"/>
                <w:b/>
              </w:rPr>
              <w:t xml:space="preserve">Kuvaile konkreettisesti miten nämä </w:t>
            </w:r>
            <w:r w:rsidR="00D80E64">
              <w:rPr>
                <w:rFonts w:ascii="Arial" w:hAnsi="Arial" w:cs="Arial"/>
                <w:b/>
              </w:rPr>
              <w:t xml:space="preserve">tavoitteet </w:t>
            </w:r>
            <w:r w:rsidRPr="007D28BA">
              <w:rPr>
                <w:rFonts w:ascii="Arial" w:hAnsi="Arial" w:cs="Arial"/>
                <w:b/>
              </w:rPr>
              <w:t>näkyvät teidän ryhmän arjessa:</w:t>
            </w:r>
          </w:p>
          <w:p w:rsidR="005C3FB9" w:rsidRPr="00DA5FE6" w:rsidRDefault="00EF59CE" w:rsidP="00D80E64">
            <w:pPr>
              <w:spacing w:before="120" w:after="0"/>
              <w:rPr>
                <w:rFonts w:asciiTheme="minorHAnsi" w:hAnsiTheme="minorHAnsi" w:cs="Arial"/>
                <w:sz w:val="20"/>
                <w:szCs w:val="20"/>
              </w:rPr>
            </w:pPr>
            <w:r w:rsidRPr="00DA5FE6">
              <w:rPr>
                <w:rFonts w:asciiTheme="minorHAnsi" w:hAnsiTheme="minorHAnsi" w:cs="Arial"/>
                <w:sz w:val="20"/>
                <w:szCs w:val="20"/>
              </w:rPr>
              <w:t>Toimintakulttuurimme perustuu avoimuuteen ja toisten kunnioittamiseen. Toiminnallemme on ominaista myönteinen ja kannustava vuorovaikutus aikuisten ja lasten kesken.</w:t>
            </w:r>
            <w:r w:rsidR="005D11D0" w:rsidRPr="00DA5F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A5FE6">
              <w:rPr>
                <w:rFonts w:asciiTheme="minorHAnsi" w:hAnsiTheme="minorHAnsi" w:cs="Arial"/>
                <w:sz w:val="20"/>
                <w:szCs w:val="20"/>
              </w:rPr>
              <w:t xml:space="preserve"> Toisten mielipiteitä ja ajatuksia kuunnellaan ja kaikkia kohdellaan tasa-arvoisesti.</w:t>
            </w:r>
            <w:r w:rsidR="005D11D0" w:rsidRPr="00DA5FE6">
              <w:rPr>
                <w:rFonts w:asciiTheme="minorHAnsi" w:hAnsiTheme="minorHAnsi" w:cs="Arial"/>
                <w:sz w:val="20"/>
                <w:szCs w:val="20"/>
              </w:rPr>
              <w:t xml:space="preserve"> Lasta kiitetään ja kannustetaan, jokaista kykyjensä mukaan.</w:t>
            </w:r>
          </w:p>
          <w:p w:rsidR="00EF59CE" w:rsidRPr="00DA5FE6" w:rsidRDefault="00EF59CE" w:rsidP="00D80E64">
            <w:pPr>
              <w:spacing w:before="120" w:after="0"/>
              <w:rPr>
                <w:rFonts w:asciiTheme="minorHAnsi" w:hAnsiTheme="minorHAnsi" w:cs="Arial"/>
                <w:sz w:val="20"/>
                <w:szCs w:val="20"/>
              </w:rPr>
            </w:pPr>
            <w:r w:rsidRPr="00DA5FE6">
              <w:rPr>
                <w:rFonts w:asciiTheme="minorHAnsi" w:hAnsiTheme="minorHAnsi" w:cs="Arial"/>
                <w:sz w:val="20"/>
                <w:szCs w:val="20"/>
              </w:rPr>
              <w:t>Päivittäiset keskusteluhetket haku- ja tulotilanteissa, yhteiset juhlat ja vanhempainillat vahvistavat sekä lisää</w:t>
            </w:r>
            <w:r w:rsidR="00101C10">
              <w:rPr>
                <w:rFonts w:asciiTheme="minorHAnsi" w:hAnsiTheme="minorHAnsi" w:cs="Arial"/>
                <w:sz w:val="20"/>
                <w:szCs w:val="20"/>
              </w:rPr>
              <w:t>vät yhteistyötä ja osallisuutta. K</w:t>
            </w:r>
            <w:r w:rsidR="00FB3E1B" w:rsidRPr="00DA5FE6">
              <w:rPr>
                <w:rFonts w:asciiTheme="minorHAnsi" w:hAnsiTheme="minorHAnsi" w:cs="Arial"/>
                <w:sz w:val="20"/>
                <w:szCs w:val="20"/>
              </w:rPr>
              <w:t>ysytään lapsilta ideoita ja toivei</w:t>
            </w:r>
            <w:r w:rsidR="00101C10">
              <w:rPr>
                <w:rFonts w:asciiTheme="minorHAnsi" w:hAnsiTheme="minorHAnsi" w:cs="Arial"/>
                <w:sz w:val="20"/>
                <w:szCs w:val="20"/>
              </w:rPr>
              <w:t>ta sekä palautetta toiminnasta. Hankintoja tehtäessä kuullaan lasten toiveista ja mahdollisu</w:t>
            </w:r>
            <w:r w:rsidR="009A513D">
              <w:rPr>
                <w:rFonts w:asciiTheme="minorHAnsi" w:hAnsiTheme="minorHAnsi" w:cs="Arial"/>
                <w:sz w:val="20"/>
                <w:szCs w:val="20"/>
              </w:rPr>
              <w:t>uksien mukaan toteutetaan niitä. Näin last</w:t>
            </w:r>
            <w:r w:rsidR="00807F29">
              <w:rPr>
                <w:rFonts w:asciiTheme="minorHAnsi" w:hAnsiTheme="minorHAnsi" w:cs="Arial"/>
                <w:sz w:val="20"/>
                <w:szCs w:val="20"/>
              </w:rPr>
              <w:t xml:space="preserve">en mielipiteet tulevat kuulluksi </w:t>
            </w:r>
            <w:r w:rsidR="009A513D">
              <w:rPr>
                <w:rFonts w:asciiTheme="minorHAnsi" w:hAnsiTheme="minorHAnsi" w:cs="Arial"/>
                <w:sz w:val="20"/>
                <w:szCs w:val="20"/>
              </w:rPr>
              <w:t>ja</w:t>
            </w:r>
            <w:r w:rsidR="00807F29">
              <w:rPr>
                <w:rFonts w:asciiTheme="minorHAnsi" w:hAnsiTheme="minorHAnsi" w:cs="Arial"/>
                <w:sz w:val="20"/>
                <w:szCs w:val="20"/>
              </w:rPr>
              <w:t xml:space="preserve"> he</w:t>
            </w:r>
            <w:r w:rsidR="00332287" w:rsidRPr="00DA5FE6">
              <w:rPr>
                <w:rFonts w:asciiTheme="minorHAnsi" w:hAnsiTheme="minorHAnsi" w:cs="Arial"/>
                <w:sz w:val="20"/>
                <w:szCs w:val="20"/>
              </w:rPr>
              <w:t xml:space="preserve"> oppivat vuorovaikutustaitoja sekä yhteisten sopimusten ja luottamuksen merkitystä.</w:t>
            </w:r>
          </w:p>
          <w:p w:rsidR="00332287" w:rsidRPr="00DA5FE6" w:rsidRDefault="00332287" w:rsidP="00D80E64">
            <w:pPr>
              <w:spacing w:before="120" w:after="0"/>
              <w:rPr>
                <w:rFonts w:asciiTheme="minorHAnsi" w:hAnsiTheme="minorHAnsi" w:cs="Arial"/>
                <w:sz w:val="20"/>
                <w:szCs w:val="20"/>
              </w:rPr>
            </w:pPr>
            <w:r w:rsidRPr="00DA5FE6">
              <w:rPr>
                <w:rFonts w:asciiTheme="minorHAnsi" w:hAnsiTheme="minorHAnsi" w:cs="Arial"/>
                <w:sz w:val="20"/>
                <w:szCs w:val="20"/>
              </w:rPr>
              <w:t>Toimintakauden alussa</w:t>
            </w:r>
            <w:r w:rsidR="009A513D">
              <w:rPr>
                <w:rFonts w:asciiTheme="minorHAnsi" w:hAnsiTheme="minorHAnsi" w:cs="Arial"/>
                <w:sz w:val="20"/>
                <w:szCs w:val="20"/>
              </w:rPr>
              <w:t xml:space="preserve"> (aikana)</w:t>
            </w:r>
            <w:r w:rsidRPr="00DA5FE6">
              <w:rPr>
                <w:rFonts w:asciiTheme="minorHAnsi" w:hAnsiTheme="minorHAnsi" w:cs="Arial"/>
                <w:sz w:val="20"/>
                <w:szCs w:val="20"/>
              </w:rPr>
              <w:t xml:space="preserve"> laaditaan yhdessä lasten kanssa ryhmän yhteiset säännöt, joihin sitoudumme ja joihin palaamme säännöllisesti.</w:t>
            </w:r>
          </w:p>
          <w:p w:rsidR="00FB3E1B" w:rsidRPr="005C3FB9" w:rsidRDefault="00F53D81" w:rsidP="00D80E64">
            <w:pPr>
              <w:spacing w:before="120" w:after="0"/>
              <w:rPr>
                <w:rFonts w:ascii="Arial" w:hAnsi="Arial" w:cs="Arial"/>
              </w:rPr>
            </w:pPr>
            <w:r w:rsidRPr="00DA5FE6">
              <w:rPr>
                <w:rFonts w:asciiTheme="minorHAnsi" w:hAnsiTheme="minorHAnsi" w:cs="Arial"/>
                <w:sz w:val="20"/>
                <w:szCs w:val="20"/>
              </w:rPr>
              <w:t>Vanhemmat ovat tervetulleita seuraamaan lapsen päivää!</w:t>
            </w:r>
          </w:p>
        </w:tc>
      </w:tr>
    </w:tbl>
    <w:p w:rsidR="00332287" w:rsidRDefault="00332287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83063" w:rsidRPr="00E06AEE" w:rsidTr="00A873C4">
        <w:tc>
          <w:tcPr>
            <w:tcW w:w="9494" w:type="dxa"/>
            <w:shd w:val="clear" w:color="auto" w:fill="auto"/>
          </w:tcPr>
          <w:p w:rsidR="00A83063" w:rsidRPr="00890FAC" w:rsidRDefault="00A83063" w:rsidP="00A873C4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syyslukukauden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A83063" w:rsidRPr="00E06AEE" w:rsidTr="00DA5FE6">
        <w:trPr>
          <w:trHeight w:val="1275"/>
        </w:trPr>
        <w:tc>
          <w:tcPr>
            <w:tcW w:w="9494" w:type="dxa"/>
            <w:shd w:val="clear" w:color="auto" w:fill="auto"/>
          </w:tcPr>
          <w:p w:rsidR="006454D2" w:rsidRPr="007D28BA" w:rsidRDefault="006454D2" w:rsidP="006454D2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A83063" w:rsidRDefault="00A83063" w:rsidP="00A830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83063" w:rsidRPr="00E06AEE" w:rsidTr="00A873C4">
        <w:tc>
          <w:tcPr>
            <w:tcW w:w="9494" w:type="dxa"/>
            <w:shd w:val="clear" w:color="auto" w:fill="auto"/>
          </w:tcPr>
          <w:p w:rsidR="00A83063" w:rsidRPr="00890FAC" w:rsidRDefault="00A83063" w:rsidP="00A873C4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kevätlukukauden</w:t>
            </w:r>
            <w:r w:rsidRPr="00890FAC">
              <w:rPr>
                <w:rFonts w:ascii="Arial" w:hAnsi="Arial" w:cs="Arial"/>
              </w:rPr>
              <w:t xml:space="preserve"> osalta 15.6. mennessä</w:t>
            </w:r>
          </w:p>
        </w:tc>
      </w:tr>
      <w:tr w:rsidR="00A83063" w:rsidRPr="00E06AEE" w:rsidTr="00DA5FE6">
        <w:trPr>
          <w:trHeight w:val="1306"/>
        </w:trPr>
        <w:tc>
          <w:tcPr>
            <w:tcW w:w="9494" w:type="dxa"/>
            <w:shd w:val="clear" w:color="auto" w:fill="auto"/>
          </w:tcPr>
          <w:p w:rsidR="00A83063" w:rsidRPr="007D28BA" w:rsidRDefault="00A83063" w:rsidP="006B5DAE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A83063" w:rsidRDefault="00A83063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83063" w:rsidRPr="0064286F" w:rsidTr="00332287">
        <w:trPr>
          <w:trHeight w:val="1640"/>
        </w:trPr>
        <w:tc>
          <w:tcPr>
            <w:tcW w:w="9494" w:type="dxa"/>
            <w:shd w:val="clear" w:color="auto" w:fill="auto"/>
          </w:tcPr>
          <w:p w:rsidR="000E27B8" w:rsidRDefault="000E27B8" w:rsidP="000E27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  <w:p w:rsidR="000E27B8" w:rsidRPr="000E27B8" w:rsidRDefault="000E27B8" w:rsidP="000E27B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OPPIMISYMPÄRISTÖN TAVOITTEET</w:t>
            </w:r>
          </w:p>
          <w:p w:rsidR="000E27B8" w:rsidRPr="000E27B8" w:rsidRDefault="000E27B8" w:rsidP="000E27B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0E27B8" w:rsidRPr="0047631C" w:rsidRDefault="000E27B8" w:rsidP="00115DFA">
            <w:pPr>
              <w:numPr>
                <w:ilvl w:val="0"/>
                <w:numId w:val="5"/>
              </w:num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Mahdollistaa lasten osallistumisen oppimisympäristöjen suunnitteluun, rakentamiseen ja muokkaamiseen.</w:t>
            </w:r>
          </w:p>
          <w:p w:rsidR="0047631C" w:rsidRPr="0047631C" w:rsidRDefault="009A513D" w:rsidP="0047631C">
            <w:pPr>
              <w:numPr>
                <w:ilvl w:val="0"/>
                <w:numId w:val="5"/>
              </w:num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Oppimisympäristöä muokataan lasten tarpeiden ja toiveiden mukaan ja aina, kun se on tarkoituksenmukaista. </w:t>
            </w:r>
          </w:p>
          <w:p w:rsidR="0047631C" w:rsidRPr="0047631C" w:rsidRDefault="0047631C" w:rsidP="0047631C">
            <w:pPr>
              <w:numPr>
                <w:ilvl w:val="0"/>
                <w:numId w:val="5"/>
              </w:num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Tarjolla on riittävästi erilaiseen leikkiin ja opetteluun soveltuvia materiaaleja sekä leikki- ja toimintavälineitä, joissa on huomioitu lasten yksilölliset tuen tarpeet.</w:t>
            </w:r>
          </w:p>
          <w:p w:rsidR="0047631C" w:rsidRPr="000E27B8" w:rsidRDefault="0047631C" w:rsidP="0047631C">
            <w:pPr>
              <w:numPr>
                <w:ilvl w:val="0"/>
                <w:numId w:val="5"/>
              </w:num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Tarjoaa mahdollisuuksia leikkiä ja työskennellä rauhassa ja kiireettömässä ilmapiirissä.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8"/>
            </w:tblGrid>
            <w:tr w:rsidR="00332287" w:rsidRPr="00E06AEE" w:rsidTr="00B31DF5">
              <w:tc>
                <w:tcPr>
                  <w:tcW w:w="9494" w:type="dxa"/>
                  <w:shd w:val="clear" w:color="auto" w:fill="auto"/>
                </w:tcPr>
                <w:p w:rsidR="009A513D" w:rsidRDefault="00332287" w:rsidP="00332287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 w:rsidRPr="007D28BA">
                    <w:rPr>
                      <w:rFonts w:ascii="Arial" w:hAnsi="Arial" w:cs="Arial"/>
                      <w:b/>
                    </w:rPr>
                    <w:t xml:space="preserve">Kuvaile konkreettisesti miten nämä </w:t>
                  </w:r>
                  <w:r>
                    <w:rPr>
                      <w:rFonts w:ascii="Arial" w:hAnsi="Arial" w:cs="Arial"/>
                      <w:b/>
                    </w:rPr>
                    <w:t xml:space="preserve">tavoitteet </w:t>
                  </w:r>
                  <w:r w:rsidRPr="007D28BA">
                    <w:rPr>
                      <w:rFonts w:ascii="Arial" w:hAnsi="Arial" w:cs="Arial"/>
                      <w:b/>
                    </w:rPr>
                    <w:t>näkyvät teidän ryhmän arjessa:</w:t>
                  </w:r>
                </w:p>
                <w:p w:rsidR="00B02897" w:rsidRPr="009A513D" w:rsidRDefault="00942657" w:rsidP="00332287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B02897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Yhteistyötä tehdään muiden toimijoiden kanssa lasten oppi</w:t>
                  </w:r>
                  <w:r w:rsidR="00F53D81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misympäristön rikastuttamiseksi, kuten vapaa-aikapalvelukeskus,</w:t>
                  </w:r>
                  <w:r w:rsidR="00DA5FE6">
                    <w:rPr>
                      <w:rFonts w:asciiTheme="minorHAnsi" w:hAnsiTheme="minorHAnsi" w:cs="Arial"/>
                      <w:sz w:val="20"/>
                      <w:szCs w:val="20"/>
                    </w:rPr>
                    <w:t>(</w:t>
                  </w:r>
                  <w:r w:rsidR="00F53D81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liikuntapaikkojen suhteen</w:t>
                  </w:r>
                  <w:r w:rsidR="00DA5FE6">
                    <w:rPr>
                      <w:rFonts w:asciiTheme="minorHAnsi" w:hAnsiTheme="minorHAnsi" w:cs="Arial"/>
                      <w:sz w:val="20"/>
                      <w:szCs w:val="20"/>
                    </w:rPr>
                    <w:t>)</w:t>
                  </w:r>
                  <w:r w:rsidR="009A513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kulttuuritoimi ja Savonia AMK.</w:t>
                  </w:r>
                  <w:r w:rsidR="00B02897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Kasvatushenkilöstö havainnoi lasten leikkejä ja kehittää oppimisympäristöä sen mukaan.</w:t>
                  </w:r>
                  <w:r w:rsidR="00B02897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  <w:p w:rsidR="00332287" w:rsidRPr="00DA5FE6" w:rsidRDefault="00942657" w:rsidP="00332287">
                  <w:pPr>
                    <w:spacing w:before="120"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Leikkejä ja toimintoja dokumentoidaan kuvin; joita on esillä </w:t>
                  </w:r>
                  <w:r w:rsidR="00B02897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myös ryhmässä. E</w:t>
                  </w: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rilaiset lasten työt/askartelut järjestellään taidenäyttelyksi ryhmän tiloihin.</w:t>
                  </w:r>
                  <w:r w:rsidR="00B02897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  <w:p w:rsidR="00B02897" w:rsidRPr="00DA5FE6" w:rsidRDefault="00B02897" w:rsidP="00332287">
                  <w:pPr>
                    <w:spacing w:before="120"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Pienryhmätoiminta mahdollistaa kiireettömän leikin ja toiminnan sekä aikuisen läsnäolon</w:t>
                  </w:r>
                  <w:r w:rsidR="007746D3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. Päiväkotimme erilaiset tilat </w:t>
                  </w:r>
                  <w:r w:rsidR="009A513D">
                    <w:rPr>
                      <w:rFonts w:asciiTheme="minorHAnsi" w:hAnsiTheme="minorHAnsi" w:cs="Arial"/>
                      <w:sz w:val="20"/>
                      <w:szCs w:val="20"/>
                    </w:rPr>
                    <w:t>Paloisten päiväkodissa</w:t>
                  </w:r>
                  <w:r w:rsidR="005A3F3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7746D3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ovat monipuolisesti käytö</w:t>
                  </w:r>
                  <w:r w:rsidR="00DA5FE6">
                    <w:rPr>
                      <w:rFonts w:asciiTheme="minorHAnsi" w:hAnsiTheme="minorHAnsi" w:cs="Arial"/>
                      <w:sz w:val="20"/>
                      <w:szCs w:val="20"/>
                    </w:rPr>
                    <w:t>ssämme,</w:t>
                  </w:r>
                  <w:r w:rsidR="009A513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v</w:t>
                  </w:r>
                  <w:r w:rsidR="005A3F39">
                    <w:rPr>
                      <w:rFonts w:asciiTheme="minorHAnsi" w:hAnsiTheme="minorHAnsi" w:cs="Arial"/>
                      <w:sz w:val="20"/>
                      <w:szCs w:val="20"/>
                    </w:rPr>
                    <w:t>äistötilojen r</w:t>
                  </w:r>
                  <w:r w:rsidR="00DD3A2D" w:rsidRPr="00DA5FE6">
                    <w:rPr>
                      <w:rFonts w:asciiTheme="minorHAnsi" w:hAnsiTheme="minorHAnsi" w:cs="Arial"/>
                      <w:sz w:val="20"/>
                      <w:szCs w:val="20"/>
                    </w:rPr>
                    <w:t>yhmätilat muuntuvat pedagogisen toiminnan mukaan.</w:t>
                  </w:r>
                </w:p>
                <w:p w:rsidR="00332287" w:rsidRPr="007D28BA" w:rsidRDefault="00332287" w:rsidP="00332287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7631C" w:rsidRPr="000E27B8" w:rsidRDefault="0047631C" w:rsidP="0047631C">
            <w:pPr>
              <w:spacing w:after="120" w:line="36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0E27B8" w:rsidRPr="000E27B8" w:rsidRDefault="000E27B8" w:rsidP="00115DFA">
            <w:pPr>
              <w:numPr>
                <w:ilvl w:val="0"/>
                <w:numId w:val="5"/>
              </w:num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Yhteiset sopimukset ja toimintatavat lisäävät turvallisuuden tunnetta. </w:t>
            </w:r>
          </w:p>
          <w:p w:rsidR="000E27B8" w:rsidRPr="0047631C" w:rsidRDefault="000E27B8" w:rsidP="00115DFA">
            <w:pPr>
              <w:numPr>
                <w:ilvl w:val="0"/>
                <w:numId w:val="5"/>
              </w:num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Oppimisympäristö vahvistaa yhdenvertaisuutta ja sukupuolten tasa-arvoa.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8"/>
            </w:tblGrid>
            <w:tr w:rsidR="00332287" w:rsidRPr="00E06AEE" w:rsidTr="00B31DF5">
              <w:tc>
                <w:tcPr>
                  <w:tcW w:w="9494" w:type="dxa"/>
                  <w:shd w:val="clear" w:color="auto" w:fill="auto"/>
                </w:tcPr>
                <w:p w:rsidR="00332287" w:rsidRDefault="00332287" w:rsidP="00332287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 w:rsidRPr="007D28BA">
                    <w:rPr>
                      <w:rFonts w:ascii="Arial" w:hAnsi="Arial" w:cs="Arial"/>
                      <w:b/>
                    </w:rPr>
                    <w:t xml:space="preserve">Kuvaile konkreettisesti miten nämä </w:t>
                  </w:r>
                  <w:r>
                    <w:rPr>
                      <w:rFonts w:ascii="Arial" w:hAnsi="Arial" w:cs="Arial"/>
                      <w:b/>
                    </w:rPr>
                    <w:t xml:space="preserve">tavoitteet </w:t>
                  </w:r>
                  <w:r w:rsidRPr="007D28BA">
                    <w:rPr>
                      <w:rFonts w:ascii="Arial" w:hAnsi="Arial" w:cs="Arial"/>
                      <w:b/>
                    </w:rPr>
                    <w:t>näkyvät teidän ryhmän arjessa:</w:t>
                  </w:r>
                </w:p>
                <w:p w:rsidR="00332287" w:rsidRPr="005A3F39" w:rsidRDefault="007746D3" w:rsidP="00332287">
                  <w:pPr>
                    <w:spacing w:before="120"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A3F3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Lasten kanssa laaditaan ryhmän säännöt yhdessä. Kasvatushenkilöstö pohtii ja arvioi omia sekä ryhmän toimintatapoja viikoittaisissa tiimipalavereissa. </w:t>
                  </w:r>
                  <w:r w:rsidR="00DD3A2D" w:rsidRPr="005A3F3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Kehityskeskustelut käydään vuosittain ryhmittäin. </w:t>
                  </w:r>
                </w:p>
                <w:p w:rsidR="00332287" w:rsidRPr="005A3F39" w:rsidRDefault="006544A0" w:rsidP="00332287">
                  <w:pPr>
                    <w:spacing w:before="120" w:after="0"/>
                    <w:rPr>
                      <w:rFonts w:asciiTheme="minorHAnsi" w:hAnsiTheme="minorHAnsi" w:cs="Arial"/>
                      <w:b/>
                    </w:rPr>
                  </w:pPr>
                  <w:r w:rsidRPr="005A3F39">
                    <w:rPr>
                      <w:rFonts w:asciiTheme="minorHAnsi" w:hAnsiTheme="minorHAnsi" w:cs="Arial"/>
                      <w:sz w:val="20"/>
                      <w:szCs w:val="20"/>
                    </w:rPr>
                    <w:t>Varhaiskasvatuksen h</w:t>
                  </w:r>
                  <w:r w:rsidR="00DD3A2D" w:rsidRPr="005A3F3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enkilöstö kannustaa lapsia tekemään omia valintojaan esim. leikeissä riippumatta sukupuolesta tai muista roolimalleista. </w:t>
                  </w:r>
                </w:p>
                <w:p w:rsidR="00332287" w:rsidRPr="007D28BA" w:rsidRDefault="00332287" w:rsidP="00332287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7631C" w:rsidRPr="000E27B8" w:rsidRDefault="0047631C" w:rsidP="0047631C">
            <w:pPr>
              <w:spacing w:after="120" w:line="36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0E27B8" w:rsidRPr="000E27B8" w:rsidRDefault="009A513D" w:rsidP="00115DFA">
            <w:pPr>
              <w:numPr>
                <w:ilvl w:val="0"/>
                <w:numId w:val="5"/>
              </w:num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lastRenderedPageBreak/>
              <w:t>Luonto / metsä, iso piha-alue</w:t>
            </w:r>
            <w:r w:rsidR="000E27B8"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ja muu rakennettu oppimisympäristö hyödynnetään oppimisen paikkoina.</w:t>
            </w:r>
          </w:p>
          <w:p w:rsidR="000E27B8" w:rsidRPr="0047631C" w:rsidRDefault="000E27B8" w:rsidP="00115DFA">
            <w:pPr>
              <w:numPr>
                <w:ilvl w:val="0"/>
                <w:numId w:val="5"/>
              </w:num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Hyödynnetään eri yhteistyökumppaneiden tarjoamia mahdollisuuksia (kirjasto</w:t>
            </w:r>
            <w:r w:rsidR="009A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- kulttuuri- ja liikuntatoimi ja </w:t>
            </w:r>
            <w:r w:rsidR="000068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Savonia AMK mm. liikuntasali).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8"/>
            </w:tblGrid>
            <w:tr w:rsidR="00332287" w:rsidRPr="00E06AEE" w:rsidTr="00B31DF5">
              <w:tc>
                <w:tcPr>
                  <w:tcW w:w="9494" w:type="dxa"/>
                  <w:shd w:val="clear" w:color="auto" w:fill="auto"/>
                </w:tcPr>
                <w:p w:rsidR="00332287" w:rsidRDefault="00332287" w:rsidP="00332287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 w:rsidRPr="007D28BA">
                    <w:rPr>
                      <w:rFonts w:ascii="Arial" w:hAnsi="Arial" w:cs="Arial"/>
                      <w:b/>
                    </w:rPr>
                    <w:t xml:space="preserve">Kuvaile konkreettisesti miten nämä </w:t>
                  </w:r>
                  <w:r>
                    <w:rPr>
                      <w:rFonts w:ascii="Arial" w:hAnsi="Arial" w:cs="Arial"/>
                      <w:b/>
                    </w:rPr>
                    <w:t xml:space="preserve">tavoitteet </w:t>
                  </w:r>
                  <w:r w:rsidRPr="007D28BA">
                    <w:rPr>
                      <w:rFonts w:ascii="Arial" w:hAnsi="Arial" w:cs="Arial"/>
                      <w:b/>
                    </w:rPr>
                    <w:t>näkyvät teidän ryhmän arjessa:</w:t>
                  </w:r>
                </w:p>
                <w:p w:rsidR="00332287" w:rsidRPr="005A3F39" w:rsidRDefault="00DA74CB" w:rsidP="00332287">
                  <w:pPr>
                    <w:spacing w:before="120" w:after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A3F39">
                    <w:rPr>
                      <w:rFonts w:asciiTheme="minorHAnsi" w:hAnsiTheme="minorHAnsi" w:cs="Arial"/>
                      <w:sz w:val="20"/>
                      <w:szCs w:val="20"/>
                    </w:rPr>
                    <w:t>Teemme</w:t>
                  </w:r>
                  <w:r w:rsidR="005A3F3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vii</w:t>
                  </w:r>
                  <w:r w:rsidR="006544A0" w:rsidRPr="005A3F39">
                    <w:rPr>
                      <w:rFonts w:asciiTheme="minorHAnsi" w:hAnsiTheme="minorHAnsi" w:cs="Arial"/>
                      <w:sz w:val="20"/>
                      <w:szCs w:val="20"/>
                    </w:rPr>
                    <w:t>ko</w:t>
                  </w:r>
                  <w:r w:rsidRPr="005A3F39">
                    <w:rPr>
                      <w:rFonts w:asciiTheme="minorHAnsi" w:hAnsiTheme="minorHAnsi" w:cs="Arial"/>
                      <w:sz w:val="20"/>
                      <w:szCs w:val="20"/>
                    </w:rPr>
                    <w:t>ittain</w:t>
                  </w:r>
                  <w:r w:rsidR="00BE5E4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retkiä lähiympäristöön (metsä).</w:t>
                  </w:r>
                  <w:r w:rsidR="006544A0" w:rsidRPr="005A3F3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Käytämme kirjaston –ja kulttuuritoimen palveluita; osallistumme varhaiskasvatuksen kulttuurityöryhmän järjestämiin tapaht</w:t>
                  </w:r>
                  <w:r w:rsidR="00BE5E44">
                    <w:rPr>
                      <w:rFonts w:asciiTheme="minorHAnsi" w:hAnsiTheme="minorHAnsi" w:cs="Arial"/>
                      <w:sz w:val="20"/>
                      <w:szCs w:val="20"/>
                    </w:rPr>
                    <w:t>umiin sekä käytämme kirjasto-auton palveluita kerran / kk. Myös käytämme mahd. mukaan lähikoulun liikuntapaikkoja esim. luistinrataa viskareiden luisteluun ja lähialueen hiihtolatuja hiihtämiseen. H</w:t>
                  </w:r>
                  <w:r w:rsidR="00F53D81" w:rsidRPr="005A3F39">
                    <w:rPr>
                      <w:rFonts w:asciiTheme="minorHAnsi" w:hAnsiTheme="minorHAnsi" w:cs="Arial"/>
                      <w:sz w:val="20"/>
                      <w:szCs w:val="20"/>
                    </w:rPr>
                    <w:t>arjoittelemme lähiliikente</w:t>
                  </w:r>
                  <w:r w:rsidR="00BE5E44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essä kulkemista kävelyretkillä ja liikkumalla metsässä sekä Kivirannan ranta-alueella. </w:t>
                  </w:r>
                </w:p>
                <w:p w:rsidR="00332287" w:rsidRPr="007D28BA" w:rsidRDefault="00332287" w:rsidP="00332287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7631C" w:rsidRPr="0047631C" w:rsidRDefault="0047631C" w:rsidP="0047631C">
            <w:pPr>
              <w:spacing w:after="120" w:line="36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A83063" w:rsidRPr="00332287" w:rsidRDefault="0047631C" w:rsidP="00332287">
            <w:pPr>
              <w:numPr>
                <w:ilvl w:val="0"/>
                <w:numId w:val="5"/>
              </w:num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Tieto - ja viestintäteknologiaa käytetään tarkoituksenmukaisella tavalla.</w:t>
            </w:r>
          </w:p>
        </w:tc>
      </w:tr>
      <w:tr w:rsidR="00A83063" w:rsidRPr="00E06AEE" w:rsidTr="00A873C4">
        <w:tc>
          <w:tcPr>
            <w:tcW w:w="9494" w:type="dxa"/>
            <w:shd w:val="clear" w:color="auto" w:fill="auto"/>
          </w:tcPr>
          <w:p w:rsidR="00A83063" w:rsidRDefault="00A83063" w:rsidP="00D80E64">
            <w:pPr>
              <w:spacing w:before="120" w:after="0"/>
              <w:rPr>
                <w:rFonts w:ascii="Arial" w:hAnsi="Arial" w:cs="Arial"/>
                <w:b/>
              </w:rPr>
            </w:pPr>
            <w:r w:rsidRPr="007D28BA">
              <w:rPr>
                <w:rFonts w:ascii="Arial" w:hAnsi="Arial" w:cs="Arial"/>
                <w:b/>
              </w:rPr>
              <w:lastRenderedPageBreak/>
              <w:t xml:space="preserve">Kuvaile konkreettisesti miten nämä </w:t>
            </w:r>
            <w:r w:rsidR="00D80E64">
              <w:rPr>
                <w:rFonts w:ascii="Arial" w:hAnsi="Arial" w:cs="Arial"/>
                <w:b/>
              </w:rPr>
              <w:t xml:space="preserve">tavoitteet </w:t>
            </w:r>
            <w:r w:rsidRPr="007D28BA">
              <w:rPr>
                <w:rFonts w:ascii="Arial" w:hAnsi="Arial" w:cs="Arial"/>
                <w:b/>
              </w:rPr>
              <w:t>näkyvät teidän ryhmän arjessa:</w:t>
            </w:r>
          </w:p>
          <w:p w:rsidR="000E27B8" w:rsidRPr="005A3F39" w:rsidRDefault="00E802D5" w:rsidP="00D80E64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 xml:space="preserve">Tutustumme tieto- ja viestintäteknologisiin välineisiin; käytössämme ovat tietokone, tabletti ja </w:t>
            </w:r>
            <w:r w:rsidR="0000681B">
              <w:rPr>
                <w:rFonts w:asciiTheme="minorHAnsi" w:hAnsiTheme="minorHAnsi" w:cs="Arial"/>
                <w:sz w:val="20"/>
                <w:szCs w:val="20"/>
              </w:rPr>
              <w:t xml:space="preserve">televisio ja erilaiset oppimispelit. Kuvaamme lasten kanssa valokuvia ja hyödynnämme niitä oppimisessa. Aikuinen ohjaa lapsia tieto- ja viestintäteknologian turvalliseen käyttöön. Monilukutaitoa harjoitellaan mm. äidinkielen oppimissovelluksilla esim. asioiden ja esineiden nimeäminen ja opettelemalla käsitteitä. Osa henkilökunnasta on saanut koulutusta aiheeseen liittyen. </w:t>
            </w:r>
          </w:p>
          <w:p w:rsidR="000E27B8" w:rsidRPr="007D28BA" w:rsidRDefault="000E27B8" w:rsidP="00D80E64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:rsidR="00A83063" w:rsidRDefault="00A83063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0FAC" w:rsidRPr="00E06AEE" w:rsidTr="00A873C4">
        <w:tc>
          <w:tcPr>
            <w:tcW w:w="9494" w:type="dxa"/>
            <w:shd w:val="clear" w:color="auto" w:fill="auto"/>
          </w:tcPr>
          <w:p w:rsidR="00890FAC" w:rsidRPr="00890FAC" w:rsidRDefault="00890FAC" w:rsidP="00A873C4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syyslukukauden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890FAC" w:rsidRPr="00E06AEE" w:rsidTr="005A3F39">
        <w:trPr>
          <w:trHeight w:val="1296"/>
        </w:trPr>
        <w:tc>
          <w:tcPr>
            <w:tcW w:w="9494" w:type="dxa"/>
            <w:shd w:val="clear" w:color="auto" w:fill="auto"/>
          </w:tcPr>
          <w:p w:rsidR="006454D2" w:rsidRPr="007D28BA" w:rsidRDefault="006454D2" w:rsidP="00A873C4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890FAC" w:rsidRDefault="00890FAC" w:rsidP="0089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0FAC" w:rsidRPr="00E06AEE" w:rsidTr="00A873C4">
        <w:tc>
          <w:tcPr>
            <w:tcW w:w="9494" w:type="dxa"/>
            <w:shd w:val="clear" w:color="auto" w:fill="auto"/>
          </w:tcPr>
          <w:p w:rsidR="00890FAC" w:rsidRDefault="00890FAC" w:rsidP="00A873C4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kevätlukukauden</w:t>
            </w:r>
            <w:r w:rsidRPr="00890FAC">
              <w:rPr>
                <w:rFonts w:ascii="Arial" w:hAnsi="Arial" w:cs="Arial"/>
              </w:rPr>
              <w:t xml:space="preserve"> osalta 15.6. mennessä</w:t>
            </w:r>
          </w:p>
          <w:p w:rsidR="00115DFA" w:rsidRDefault="00115DFA" w:rsidP="00A873C4">
            <w:pPr>
              <w:spacing w:before="120" w:after="0"/>
              <w:rPr>
                <w:rFonts w:ascii="Arial" w:hAnsi="Arial" w:cs="Arial"/>
              </w:rPr>
            </w:pPr>
          </w:p>
          <w:p w:rsidR="00115DFA" w:rsidRDefault="00115DFA" w:rsidP="00A873C4">
            <w:pPr>
              <w:spacing w:before="120" w:after="0"/>
              <w:rPr>
                <w:rFonts w:ascii="Arial" w:hAnsi="Arial" w:cs="Arial"/>
              </w:rPr>
            </w:pPr>
          </w:p>
          <w:p w:rsidR="005A3F39" w:rsidRPr="00890FAC" w:rsidRDefault="005A3F39" w:rsidP="00A873C4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4D5539" w:rsidRDefault="004D5539" w:rsidP="00E06AEE"/>
    <w:p w:rsidR="00CB60C0" w:rsidRDefault="00CB60C0" w:rsidP="00E06AE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4"/>
      </w:tblGrid>
      <w:tr w:rsidR="004D5539" w:rsidRPr="00645AC5" w:rsidTr="00080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539" w:rsidRPr="00645AC5" w:rsidRDefault="004D5539" w:rsidP="000800AA">
            <w:pPr>
              <w:spacing w:after="16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LEIKIN TAVOITTEET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lastRenderedPageBreak/>
              <w:t xml:space="preserve">Henkilöstö turvaa leikin edellytykset, ohjaa leikkiä sopivalla tavalla ja huolehtii, että jokaisella lapsella on mahdollisuus olla osallisena yhteisissä leikeissä omien taitojensa ja valmiuksiensa mukaisesti. 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Henkilöstö tukee suunnitelmallisesti ja tavoitteellisesti leikin kehittymistä.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Oppimisympäristö </w:t>
            </w: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joustaa ja sitä muokataan leikkien mukaan.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Henkilöstö hyödyntää leikkiä myös tietoisena työtapana (esim. draama, improvisaatio, sadut, leikkimaailmojen rakentaminen, liikunta- ja peuhausleikit).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Henkilöstö tuntee lasten kulttuuria, johon media kuuluu oleellisesti.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Henkilökunta suhtautuu sukupuolisensitiivisesti leikkiympäristöjen suunnitteluun sekä lasten leikkialoitteisiin.</w:t>
            </w:r>
          </w:p>
          <w:p w:rsidR="004D5539" w:rsidRPr="00645AC5" w:rsidRDefault="004D5539" w:rsidP="000800AA">
            <w:pPr>
              <w:numPr>
                <w:ilvl w:val="0"/>
                <w:numId w:val="3"/>
              </w:numPr>
              <w:spacing w:after="16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Henkilökunta jakaa leikki-ideoita huoltajien kanssa ja edistää näin leikkien jatkumoa kodin ja varhaiskasvatuksen välillä.</w:t>
            </w:r>
          </w:p>
          <w:p w:rsidR="004D5539" w:rsidRDefault="004D5539" w:rsidP="00080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</w:p>
          <w:p w:rsidR="00DA74CB" w:rsidRPr="00645AC5" w:rsidRDefault="00DA74CB" w:rsidP="00080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</w:p>
        </w:tc>
      </w:tr>
      <w:tr w:rsidR="004D5539" w:rsidRPr="00645AC5" w:rsidTr="00080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539" w:rsidRDefault="004D5539" w:rsidP="000800AA">
            <w:pPr>
              <w:spacing w:before="120" w:after="16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645AC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i-FI"/>
              </w:rPr>
              <w:lastRenderedPageBreak/>
              <w:t>Kuvaile konkreettisesti miten nämä tavoitteet näkyvät teidän ryhmän arjessa:</w:t>
            </w:r>
          </w:p>
          <w:p w:rsidR="00DA74CB" w:rsidRPr="005A3F39" w:rsidRDefault="00DA74CB" w:rsidP="000800AA">
            <w:pPr>
              <w:spacing w:before="120" w:after="160" w:line="240" w:lineRule="auto"/>
              <w:rPr>
                <w:rFonts w:eastAsia="Times New Roman"/>
                <w:sz w:val="20"/>
                <w:szCs w:val="20"/>
                <w:lang w:eastAsia="fi-FI"/>
              </w:rPr>
            </w:pPr>
            <w:r w:rsidRPr="005A3F39">
              <w:rPr>
                <w:rFonts w:eastAsia="Times New Roman"/>
                <w:sz w:val="20"/>
                <w:szCs w:val="20"/>
                <w:lang w:eastAsia="fi-FI"/>
              </w:rPr>
              <w:t>Oppimisympäristö mahdollistaa</w:t>
            </w:r>
            <w:r w:rsidR="0000681B">
              <w:rPr>
                <w:rFonts w:eastAsia="Times New Roman"/>
                <w:sz w:val="20"/>
                <w:szCs w:val="20"/>
                <w:lang w:eastAsia="fi-FI"/>
              </w:rPr>
              <w:t xml:space="preserve"> monipuolisen ja pitkäkestoisen</w:t>
            </w:r>
            <w:r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 leikin. Leikkiympäristöt</w:t>
            </w:r>
            <w:r w:rsidR="0000681B">
              <w:rPr>
                <w:rFonts w:eastAsia="Times New Roman"/>
                <w:sz w:val="20"/>
                <w:szCs w:val="20"/>
                <w:lang w:eastAsia="fi-FI"/>
              </w:rPr>
              <w:t xml:space="preserve"> ovat</w:t>
            </w:r>
            <w:r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 pedagogisesti perusteltuja sekä lasten mielipiteitä</w:t>
            </w:r>
            <w:r w:rsidR="0000681B">
              <w:rPr>
                <w:rFonts w:eastAsia="Times New Roman"/>
                <w:sz w:val="20"/>
                <w:szCs w:val="20"/>
                <w:lang w:eastAsia="fi-FI"/>
              </w:rPr>
              <w:t xml:space="preserve"> kuullaan</w:t>
            </w:r>
            <w:r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 hankinnoissa. Pienryhmätoiminta mahdollistaa aikuisen aidon läsnäolon; aikuinen osallistuu leikkeihin ohjaten leikkiä pedagogisesti. Kiusaamisen ehk</w:t>
            </w:r>
            <w:r w:rsidR="00CB60C0" w:rsidRPr="005A3F39">
              <w:rPr>
                <w:rFonts w:eastAsia="Times New Roman"/>
                <w:sz w:val="20"/>
                <w:szCs w:val="20"/>
                <w:lang w:eastAsia="fi-FI"/>
              </w:rPr>
              <w:t>äisyn suunnitelma laadittu osaksi</w:t>
            </w:r>
            <w:r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 yhteisten leikkien mahdollistajana; varhaiskasvatushenkilöstö kiinnittää huomiota jokaisen lapsen vertaissuhteisiin ja tukee tarvittaessa leikkikaverin löytymiseksi.</w:t>
            </w:r>
          </w:p>
          <w:p w:rsidR="00DA74CB" w:rsidRPr="005A3F39" w:rsidRDefault="00DA74CB" w:rsidP="000800AA">
            <w:pPr>
              <w:spacing w:before="120" w:after="160" w:line="240" w:lineRule="auto"/>
              <w:rPr>
                <w:rFonts w:eastAsia="Times New Roman"/>
                <w:sz w:val="20"/>
                <w:szCs w:val="20"/>
                <w:lang w:eastAsia="fi-FI"/>
              </w:rPr>
            </w:pPr>
            <w:r w:rsidRPr="005A3F39">
              <w:rPr>
                <w:rFonts w:eastAsia="Times New Roman"/>
                <w:sz w:val="20"/>
                <w:szCs w:val="20"/>
                <w:lang w:eastAsia="fi-FI"/>
              </w:rPr>
              <w:t>Lasten leikkejä havainnoidaan sekä dokumentoidaan, myös valokuvin</w:t>
            </w:r>
            <w:r w:rsidR="00CB60C0"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 tai videoimalla</w:t>
            </w:r>
            <w:r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. Henkilöstö käyttää havainnointia </w:t>
            </w:r>
            <w:r w:rsidR="00025711"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leikin ja muun toiminnan suunnittelussa. </w:t>
            </w:r>
          </w:p>
          <w:p w:rsidR="00025711" w:rsidRPr="005A3F39" w:rsidRDefault="00025711" w:rsidP="000800AA">
            <w:pPr>
              <w:spacing w:before="120" w:after="160" w:line="240" w:lineRule="auto"/>
              <w:rPr>
                <w:rFonts w:eastAsia="Times New Roman"/>
                <w:sz w:val="20"/>
                <w:szCs w:val="20"/>
                <w:lang w:eastAsia="fi-FI"/>
              </w:rPr>
            </w:pPr>
            <w:r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Leikkitiloja on mahdollista muuntaa leikkien mukaan, esim majat tai muut vaihtuvat leikkiympäristöt. </w:t>
            </w:r>
          </w:p>
          <w:p w:rsidR="00025711" w:rsidRPr="005A3F39" w:rsidRDefault="00025711" w:rsidP="000800AA">
            <w:pPr>
              <w:spacing w:before="120" w:after="160" w:line="240" w:lineRule="auto"/>
              <w:rPr>
                <w:rFonts w:eastAsia="Times New Roman"/>
                <w:sz w:val="20"/>
                <w:szCs w:val="20"/>
                <w:lang w:eastAsia="fi-FI"/>
              </w:rPr>
            </w:pPr>
            <w:r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Leikkejä käytetään monipuolisesti oppimisen tukena, esim. laululeikit, pöytäteatterit, satujumpat jne.. kuuluvat ryhmän toimintatapoihin. </w:t>
            </w:r>
          </w:p>
          <w:p w:rsidR="00025711" w:rsidRPr="005A3F39" w:rsidRDefault="00025711" w:rsidP="000800AA">
            <w:pPr>
              <w:spacing w:before="120" w:after="160" w:line="240" w:lineRule="auto"/>
              <w:rPr>
                <w:rFonts w:eastAsia="Times New Roman"/>
                <w:sz w:val="20"/>
                <w:szCs w:val="20"/>
                <w:lang w:eastAsia="fi-FI"/>
              </w:rPr>
            </w:pPr>
            <w:r w:rsidRPr="005A3F39">
              <w:rPr>
                <w:rFonts w:eastAsia="Times New Roman"/>
                <w:sz w:val="20"/>
                <w:szCs w:val="20"/>
                <w:lang w:eastAsia="fi-FI"/>
              </w:rPr>
              <w:t>Henkilöstö on kiinnostunut lasten kulttuurista; käydään yhdessä erilaisissa kulttuuritapahtumissa esim. n</w:t>
            </w:r>
            <w:r w:rsidR="0000681B">
              <w:rPr>
                <w:rFonts w:eastAsia="Times New Roman"/>
                <w:sz w:val="20"/>
                <w:szCs w:val="20"/>
                <w:lang w:eastAsia="fi-FI"/>
              </w:rPr>
              <w:t>äyttelyt, elokuvat tai teatteri</w:t>
            </w:r>
            <w:r w:rsidRPr="005A3F39">
              <w:rPr>
                <w:rFonts w:eastAsia="Times New Roman"/>
                <w:sz w:val="20"/>
                <w:szCs w:val="20"/>
                <w:lang w:eastAsia="fi-FI"/>
              </w:rPr>
              <w:t>esity</w:t>
            </w:r>
            <w:r w:rsidR="00E42969">
              <w:rPr>
                <w:rFonts w:eastAsia="Times New Roman"/>
                <w:sz w:val="20"/>
                <w:szCs w:val="20"/>
                <w:lang w:eastAsia="fi-FI"/>
              </w:rPr>
              <w:t>kset. Katsotaan yhdessä televisiosta esim. Pikku Kakkonen. Henkilökunta on perehtynyt lasten mediakasvatuksen ohjaamiseen ja osa h</w:t>
            </w:r>
            <w:r w:rsidRPr="005A3F39">
              <w:rPr>
                <w:rFonts w:eastAsia="Times New Roman"/>
                <w:sz w:val="20"/>
                <w:szCs w:val="20"/>
                <w:lang w:eastAsia="fi-FI"/>
              </w:rPr>
              <w:t>enkilöstö</w:t>
            </w:r>
            <w:r w:rsidR="00E42969">
              <w:rPr>
                <w:rFonts w:eastAsia="Times New Roman"/>
                <w:sz w:val="20"/>
                <w:szCs w:val="20"/>
                <w:lang w:eastAsia="fi-FI"/>
              </w:rPr>
              <w:t>stä</w:t>
            </w:r>
            <w:r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 on myös saanut ammatillista lisäkoulutusta teknologiakasvatuksesta.</w:t>
            </w:r>
          </w:p>
          <w:p w:rsidR="005A3F39" w:rsidRDefault="00F7065C" w:rsidP="005A3F39">
            <w:pPr>
              <w:spacing w:before="120" w:after="160" w:line="240" w:lineRule="auto"/>
              <w:rPr>
                <w:rFonts w:eastAsia="Times New Roman"/>
                <w:sz w:val="20"/>
                <w:szCs w:val="20"/>
                <w:lang w:eastAsia="fi-FI"/>
              </w:rPr>
            </w:pPr>
            <w:r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Henkilöstö suhtautuu lapsiin tasa-arvoisesti ja stereotyyppisiä roolirajoja rikkoen. Huoltajien kanssa keskustellaan leikeistä lähes päivittäin; mitä leikkejä päiväkodissa on leikitty ja mikä on leikeissä kiinnostanut. </w:t>
            </w:r>
            <w:r w:rsidR="000C3303" w:rsidRPr="005A3F39">
              <w:rPr>
                <w:rFonts w:eastAsia="Times New Roman"/>
                <w:sz w:val="20"/>
                <w:szCs w:val="20"/>
                <w:lang w:eastAsia="fi-FI"/>
              </w:rPr>
              <w:t xml:space="preserve">Myös huoltajat kertovat lasten kotileikeistä leikkien jatkumon mahdollistamiseksi. Huoltajien kanssa on sovittu, että lapsi voi tuoda kotoa halutessaan oman lelun mukanaan varhaiskasvatukseen. </w:t>
            </w:r>
          </w:p>
          <w:p w:rsidR="005A3F39" w:rsidRPr="005A3F39" w:rsidRDefault="005A3F39" w:rsidP="005A3F39">
            <w:pPr>
              <w:spacing w:before="120" w:after="160" w:line="240" w:lineRule="auto"/>
              <w:rPr>
                <w:rFonts w:eastAsia="Times New Roman"/>
                <w:sz w:val="20"/>
                <w:szCs w:val="20"/>
                <w:lang w:eastAsia="fi-FI"/>
              </w:rPr>
            </w:pPr>
          </w:p>
        </w:tc>
      </w:tr>
      <w:tr w:rsidR="004D5539" w:rsidRPr="00645AC5" w:rsidTr="005A3F39">
        <w:trPr>
          <w:trHeight w:val="1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539" w:rsidRPr="00645AC5" w:rsidRDefault="004D5539" w:rsidP="005A3F39">
            <w:pPr>
              <w:spacing w:before="120" w:after="16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>
              <w:rPr>
                <w:rFonts w:ascii="Arial" w:hAnsi="Arial" w:cs="Arial"/>
              </w:rPr>
              <w:t>syys</w:t>
            </w:r>
            <w:r>
              <w:rPr>
                <w:rFonts w:ascii="Arial" w:hAnsi="Arial" w:cs="Arial"/>
                <w:b/>
              </w:rPr>
              <w:t>toimintakauden</w:t>
            </w:r>
            <w:r w:rsidRPr="00890FAC">
              <w:rPr>
                <w:rFonts w:ascii="Arial" w:hAnsi="Arial" w:cs="Arial"/>
              </w:rPr>
              <w:t>15.1. mennessä</w:t>
            </w:r>
          </w:p>
        </w:tc>
      </w:tr>
      <w:tr w:rsidR="004D5539" w:rsidRPr="00645AC5" w:rsidTr="00080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539" w:rsidRDefault="004D5539" w:rsidP="000800AA">
            <w:pPr>
              <w:spacing w:before="120" w:after="160" w:line="240" w:lineRule="auto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lastRenderedPageBreak/>
              <w:t xml:space="preserve">Arvioi tavoitteiden toteutumista </w:t>
            </w:r>
            <w:r>
              <w:rPr>
                <w:rFonts w:ascii="Arial" w:hAnsi="Arial" w:cs="Arial"/>
                <w:b/>
              </w:rPr>
              <w:t>kevättoimintakauden</w:t>
            </w:r>
            <w:r>
              <w:rPr>
                <w:rFonts w:ascii="Arial" w:hAnsi="Arial" w:cs="Arial"/>
              </w:rPr>
              <w:t xml:space="preserve"> osalta 15.6</w:t>
            </w:r>
            <w:r w:rsidRPr="00890FAC">
              <w:rPr>
                <w:rFonts w:ascii="Arial" w:hAnsi="Arial" w:cs="Arial"/>
              </w:rPr>
              <w:t>. mennessä</w:t>
            </w:r>
          </w:p>
          <w:p w:rsidR="004D5539" w:rsidRDefault="004D5539" w:rsidP="000800AA">
            <w:pPr>
              <w:spacing w:before="120" w:after="160" w:line="240" w:lineRule="auto"/>
              <w:rPr>
                <w:rFonts w:ascii="Arial" w:hAnsi="Arial" w:cs="Arial"/>
              </w:rPr>
            </w:pPr>
          </w:p>
          <w:p w:rsidR="004D5539" w:rsidRDefault="00132263" w:rsidP="005A3F39">
            <w:pPr>
              <w:spacing w:before="120" w:after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A3F39" w:rsidRPr="00645AC5" w:rsidRDefault="005A3F39" w:rsidP="005A3F39">
            <w:pPr>
              <w:spacing w:before="120" w:after="16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4D5539" w:rsidRDefault="004D5539" w:rsidP="00E06AEE"/>
    <w:p w:rsidR="004D5539" w:rsidRDefault="004D5539" w:rsidP="00E06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0FAC" w:rsidRPr="0064286F" w:rsidTr="005A3F39">
        <w:trPr>
          <w:trHeight w:val="3185"/>
        </w:trPr>
        <w:tc>
          <w:tcPr>
            <w:tcW w:w="9344" w:type="dxa"/>
            <w:shd w:val="clear" w:color="auto" w:fill="auto"/>
          </w:tcPr>
          <w:p w:rsidR="00115DFA" w:rsidRDefault="00115DFA" w:rsidP="000E27B8">
            <w:pPr>
              <w:spacing w:after="1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  <w:p w:rsidR="000E27B8" w:rsidRPr="000E27B8" w:rsidRDefault="000E27B8" w:rsidP="000E27B8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OPPIVAN YHTEISÖN TAVOITTEET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Toiminnan kehittämisen lähtökohtana on lapsen etu.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Ajatuksia jaetaan ja uudenlaisia toimintatapoja kokeillaan pedagogisesti perustellusti.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Yhteisiin tavoitteisiin sitoudutaan.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Toimintaa havainnoidaan ja arvioidaan säännöllisesti.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Huoltajilta ja muilta yhteistyökumppaneilta saatu palaute edistää yhteisön oppimista.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Ristiriitoihin puututaan ja opetellaan rakentavia keinoja niiden ratkaisemiseksi.</w:t>
            </w:r>
          </w:p>
          <w:p w:rsidR="000E27B8" w:rsidRPr="000E27B8" w:rsidRDefault="000E27B8" w:rsidP="00115DFA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0E27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Rakenteet työn organisoimiseksi (suunnittelu, arviointi ja palaverikäytännöt) ovat olemassa.</w:t>
            </w:r>
          </w:p>
          <w:p w:rsidR="000E27B8" w:rsidRPr="00115DFA" w:rsidRDefault="000E27B8" w:rsidP="00115DF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115DFA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Omaa osaamista kehitetään työn vaatimusten mukaisesti</w:t>
            </w:r>
            <w:r w:rsidR="00890FAC" w:rsidRPr="00115DF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890FAC" w:rsidRPr="006C1A46" w:rsidRDefault="00890FAC" w:rsidP="00890FAC">
            <w:pPr>
              <w:spacing w:after="120"/>
            </w:pPr>
          </w:p>
        </w:tc>
      </w:tr>
      <w:tr w:rsidR="00890FAC" w:rsidRPr="00E06AEE" w:rsidTr="005A3F39">
        <w:trPr>
          <w:trHeight w:val="6460"/>
        </w:trPr>
        <w:tc>
          <w:tcPr>
            <w:tcW w:w="9344" w:type="dxa"/>
            <w:shd w:val="clear" w:color="auto" w:fill="auto"/>
          </w:tcPr>
          <w:p w:rsidR="00890FAC" w:rsidRDefault="00890FAC" w:rsidP="00D80E64">
            <w:pPr>
              <w:spacing w:before="120" w:after="0"/>
              <w:rPr>
                <w:rFonts w:ascii="Arial" w:hAnsi="Arial" w:cs="Arial"/>
                <w:b/>
              </w:rPr>
            </w:pPr>
            <w:r w:rsidRPr="007D28BA">
              <w:rPr>
                <w:rFonts w:ascii="Arial" w:hAnsi="Arial" w:cs="Arial"/>
                <w:b/>
              </w:rPr>
              <w:lastRenderedPageBreak/>
              <w:t xml:space="preserve">Kuvaile konkreettisesti miten nämä </w:t>
            </w:r>
            <w:r w:rsidR="00D80E64">
              <w:rPr>
                <w:rFonts w:ascii="Arial" w:hAnsi="Arial" w:cs="Arial"/>
                <w:b/>
              </w:rPr>
              <w:t xml:space="preserve">tavoitteet </w:t>
            </w:r>
            <w:r w:rsidRPr="007D28BA">
              <w:rPr>
                <w:rFonts w:ascii="Arial" w:hAnsi="Arial" w:cs="Arial"/>
                <w:b/>
              </w:rPr>
              <w:t>näkyvät teidän ryhmän arjessa:</w:t>
            </w:r>
          </w:p>
          <w:p w:rsidR="00645AC5" w:rsidRPr="005A3F39" w:rsidRDefault="001C329C" w:rsidP="00D80E64">
            <w:pPr>
              <w:spacing w:before="120" w:after="0"/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Toimintaa arvioidaan viikoittain tiimipalaverin yhteydessä. Myös työyhteisön palavereissa keskustellaan varhaiskasvatustoiminnastamme ja sen kehittämiseksi esitellään uusia ideoita ja ajatuksia. Tämän pohjalta voidaan ottaa käytäntöön uusia pedagogisia menetelmiä niihin pitkäaikaisesti sitoutuen.</w:t>
            </w:r>
          </w:p>
          <w:p w:rsidR="00997C26" w:rsidRPr="005A3F39" w:rsidRDefault="001C329C" w:rsidP="00D80E64">
            <w:pPr>
              <w:spacing w:before="120" w:after="0"/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 xml:space="preserve">Varhaiskasvatushenkilöstö havainnoi viikoittain lasten leikkejä ja toimintaa. Käytössämme on havainnointimateriaali, johon dokumentoimme tehdyt havainnot. </w:t>
            </w:r>
            <w:r w:rsidR="00997C26" w:rsidRPr="005A3F39">
              <w:rPr>
                <w:rFonts w:asciiTheme="minorHAnsi" w:hAnsiTheme="minorHAnsi" w:cs="Arial"/>
                <w:sz w:val="20"/>
                <w:szCs w:val="20"/>
              </w:rPr>
              <w:t>Tehdyistä havainnoista sekä huoltajilta tulleista palautteista/ideoista keskustellaan viikoittaisissa tiimipalavereissa sekä toimintaa suunnitellaan niiden pohjalta.</w:t>
            </w:r>
            <w:r w:rsidR="00962DD4" w:rsidRPr="005A3F39">
              <w:rPr>
                <w:rFonts w:asciiTheme="minorHAnsi" w:hAnsiTheme="minorHAnsi" w:cs="Arial"/>
                <w:sz w:val="20"/>
                <w:szCs w:val="20"/>
              </w:rPr>
              <w:t xml:space="preserve"> Lastentarhanopettajat, lastenhoitajat ja muu varhaiskasvatuksen henkilöstö suunnittelevat ja toteuttavat toimintaa yhdessä</w:t>
            </w:r>
            <w:r w:rsidR="00CB60C0" w:rsidRPr="005A3F39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962DD4" w:rsidRPr="005A3F39">
              <w:rPr>
                <w:rFonts w:asciiTheme="minorHAnsi" w:hAnsiTheme="minorHAnsi" w:cs="Arial"/>
                <w:sz w:val="20"/>
                <w:szCs w:val="20"/>
              </w:rPr>
              <w:t xml:space="preserve"> Kokonaisvastuu toiminnan suunnitelmallisuudesta ja tavoitteellisuuden toteutumisesta sekä arvioinnista ja kehittämisestä on lastentarhanopettajalla, johon heille on varattu päivittäin suunnitteluaikaa.</w:t>
            </w:r>
          </w:p>
          <w:p w:rsidR="001C329C" w:rsidRPr="005A3F39" w:rsidRDefault="00997C26" w:rsidP="00D80E64">
            <w:pPr>
              <w:spacing w:before="120" w:after="0"/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 xml:space="preserve">Tiedonsiirtoa neuvoloiden kanssa tehdään huoltajien kanssa yhteistyössä. Palautteen pohjalta voidaan ottaa paremmin huomioon esim. lapsen erityistarpeet tai yksilöllinen tuki. </w:t>
            </w:r>
          </w:p>
          <w:p w:rsidR="00645AC5" w:rsidRPr="00962DD4" w:rsidRDefault="008C3453" w:rsidP="00D80E64">
            <w:pPr>
              <w:spacing w:before="120" w:after="0"/>
              <w:rPr>
                <w:rFonts w:ascii="Arial" w:hAnsi="Arial" w:cs="Arial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 xml:space="preserve">Ryhmässämme on käytössä </w:t>
            </w:r>
            <w:r w:rsidR="00F93EF7" w:rsidRPr="005A3F39">
              <w:rPr>
                <w:rFonts w:asciiTheme="minorHAnsi" w:hAnsiTheme="minorHAnsi" w:cs="Arial"/>
                <w:sz w:val="20"/>
                <w:szCs w:val="20"/>
              </w:rPr>
              <w:t xml:space="preserve">toimintamalli kiusaamisen ehkäisemiseksi. Iisalmen kaupunki on myös laatinut tasa-arvo suunnitelman, joka ohjaa käytäntöjämme työympäristössä. </w:t>
            </w:r>
            <w:r w:rsidR="00962DD4" w:rsidRPr="005A3F39">
              <w:rPr>
                <w:rFonts w:asciiTheme="minorHAnsi" w:hAnsiTheme="minorHAnsi" w:cs="Arial"/>
                <w:sz w:val="20"/>
                <w:szCs w:val="20"/>
              </w:rPr>
              <w:t>Ammatillista täydennyskoulutusta on m</w:t>
            </w:r>
            <w:r w:rsidR="00E42969">
              <w:rPr>
                <w:rFonts w:asciiTheme="minorHAnsi" w:hAnsiTheme="minorHAnsi" w:cs="Arial"/>
                <w:sz w:val="20"/>
                <w:szCs w:val="20"/>
              </w:rPr>
              <w:t>ahdollista saada omien koulutus</w:t>
            </w:r>
            <w:r w:rsidR="00962DD4" w:rsidRPr="005A3F39">
              <w:rPr>
                <w:rFonts w:asciiTheme="minorHAnsi" w:hAnsiTheme="minorHAnsi" w:cs="Arial"/>
                <w:sz w:val="20"/>
                <w:szCs w:val="20"/>
              </w:rPr>
              <w:t>tarpeiden mukaan.</w:t>
            </w:r>
            <w:r w:rsidR="00962DD4" w:rsidRPr="00CB60C0">
              <w:rPr>
                <w:rFonts w:asciiTheme="minorHAnsi" w:hAnsiTheme="minorHAnsi" w:cs="Arial"/>
              </w:rPr>
              <w:t xml:space="preserve"> </w:t>
            </w:r>
          </w:p>
        </w:tc>
      </w:tr>
      <w:tr w:rsidR="00890FAC" w:rsidRPr="00E06AEE" w:rsidTr="005A3F39">
        <w:tc>
          <w:tcPr>
            <w:tcW w:w="9344" w:type="dxa"/>
            <w:shd w:val="clear" w:color="auto" w:fill="auto"/>
          </w:tcPr>
          <w:p w:rsidR="00890FAC" w:rsidRPr="00890FAC" w:rsidRDefault="00890FAC" w:rsidP="00A873C4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syyslukukauden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5A3F39" w:rsidRPr="00E06AEE" w:rsidTr="005A3F39">
        <w:tc>
          <w:tcPr>
            <w:tcW w:w="9344" w:type="dxa"/>
            <w:shd w:val="clear" w:color="auto" w:fill="auto"/>
          </w:tcPr>
          <w:p w:rsidR="005A3F39" w:rsidRDefault="005A3F39" w:rsidP="00A873C4">
            <w:pPr>
              <w:spacing w:before="120" w:after="0"/>
              <w:rPr>
                <w:rFonts w:ascii="Arial" w:hAnsi="Arial" w:cs="Arial"/>
              </w:rPr>
            </w:pPr>
          </w:p>
          <w:p w:rsidR="005A3F39" w:rsidRDefault="005A3F39" w:rsidP="00A873C4">
            <w:pPr>
              <w:spacing w:before="120" w:after="0"/>
              <w:rPr>
                <w:rFonts w:ascii="Arial" w:hAnsi="Arial" w:cs="Arial"/>
              </w:rPr>
            </w:pPr>
          </w:p>
          <w:p w:rsidR="005A3F39" w:rsidRPr="00890FAC" w:rsidRDefault="005A3F39" w:rsidP="00A873C4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115DFA" w:rsidRPr="00E06AEE" w:rsidTr="005A3F39">
        <w:trPr>
          <w:trHeight w:val="1356"/>
        </w:trPr>
        <w:tc>
          <w:tcPr>
            <w:tcW w:w="9344" w:type="dxa"/>
            <w:shd w:val="clear" w:color="auto" w:fill="auto"/>
          </w:tcPr>
          <w:p w:rsidR="00115DFA" w:rsidRDefault="00115DFA" w:rsidP="00115DFA">
            <w:pPr>
              <w:spacing w:before="12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>
              <w:rPr>
                <w:rFonts w:ascii="Arial" w:hAnsi="Arial" w:cs="Arial"/>
                <w:b/>
              </w:rPr>
              <w:t>kevät</w:t>
            </w:r>
            <w:r w:rsidRPr="00890FAC">
              <w:rPr>
                <w:rFonts w:ascii="Arial" w:hAnsi="Arial" w:cs="Arial"/>
                <w:b/>
              </w:rPr>
              <w:t>lukukauden</w:t>
            </w:r>
            <w:r>
              <w:rPr>
                <w:rFonts w:ascii="Arial" w:hAnsi="Arial" w:cs="Arial"/>
              </w:rPr>
              <w:t xml:space="preserve"> osalta 15.6</w:t>
            </w:r>
            <w:r w:rsidRPr="00890FAC">
              <w:rPr>
                <w:rFonts w:ascii="Arial" w:hAnsi="Arial" w:cs="Arial"/>
              </w:rPr>
              <w:t>. mennessä</w:t>
            </w:r>
          </w:p>
          <w:p w:rsidR="00FF6D3D" w:rsidRPr="007D28BA" w:rsidRDefault="00FF6D3D" w:rsidP="00115DFA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  <w:tr w:rsidR="00645AC5" w:rsidRPr="006C1A46" w:rsidTr="005A3F39">
        <w:trPr>
          <w:trHeight w:val="3614"/>
        </w:trPr>
        <w:tc>
          <w:tcPr>
            <w:tcW w:w="9344" w:type="dxa"/>
            <w:shd w:val="clear" w:color="auto" w:fill="auto"/>
          </w:tcPr>
          <w:p w:rsidR="00115DFA" w:rsidRDefault="00645AC5" w:rsidP="00645AC5">
            <w:pPr>
              <w:pStyle w:val="NormaaliWWW"/>
              <w:spacing w:before="0" w:beforeAutospacing="0" w:after="160" w:afterAutospacing="0"/>
              <w:rPr>
                <w:rFonts w:ascii="Arial" w:hAnsi="Arial" w:cs="Arial"/>
                <w:b/>
                <w:u w:val="single"/>
              </w:rPr>
            </w:pPr>
            <w:r w:rsidRPr="00BD0FB4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645AC5" w:rsidRPr="00115DFA" w:rsidRDefault="00645AC5" w:rsidP="00645AC5">
            <w:pPr>
              <w:pStyle w:val="NormaaliWWW"/>
              <w:spacing w:before="0" w:beforeAutospacing="0" w:after="160" w:afterAutospacing="0"/>
              <w:rPr>
                <w:rFonts w:ascii="Arial" w:hAnsi="Arial" w:cs="Arial"/>
              </w:rPr>
            </w:pPr>
            <w:r w:rsidRPr="00115DFA">
              <w:rPr>
                <w:rFonts w:ascii="Arial" w:hAnsi="Arial" w:cs="Arial"/>
                <w:b/>
                <w:bCs/>
                <w:color w:val="000000"/>
                <w:u w:val="single"/>
              </w:rPr>
              <w:t>MONIPUOLISET TYÖTAVAT - TAVOITTEET</w:t>
            </w:r>
          </w:p>
          <w:p w:rsidR="00645AC5" w:rsidRPr="00115DFA" w:rsidRDefault="00E31543" w:rsidP="00115DFA">
            <w:pPr>
              <w:pStyle w:val="NormaaliWWW"/>
              <w:numPr>
                <w:ilvl w:val="0"/>
                <w:numId w:val="7"/>
              </w:numPr>
              <w:spacing w:before="0" w:beforeAutospacing="0" w:after="16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Henkilöstö havainnoi </w:t>
            </w:r>
            <w:r w:rsidR="00645AC5" w:rsidRPr="00115DFA">
              <w:rPr>
                <w:rFonts w:ascii="Arial" w:hAnsi="Arial" w:cs="Arial"/>
                <w:color w:val="000000"/>
              </w:rPr>
              <w:t>yksittäistä lasta sekä lapsiryhmän toimintaa eri tilanteissa, erilaisista näkökulmista sekä erilaisissa oppimisympäristöissä.</w:t>
            </w:r>
          </w:p>
          <w:p w:rsidR="00645AC5" w:rsidRPr="00115DFA" w:rsidRDefault="00645AC5" w:rsidP="00115DFA">
            <w:pPr>
              <w:pStyle w:val="NormaaliWWW"/>
              <w:numPr>
                <w:ilvl w:val="0"/>
                <w:numId w:val="7"/>
              </w:numPr>
              <w:spacing w:before="0" w:beforeAutospacing="0" w:after="160" w:afterAutospacing="0"/>
              <w:rPr>
                <w:rFonts w:ascii="Arial" w:hAnsi="Arial" w:cs="Arial"/>
              </w:rPr>
            </w:pPr>
            <w:r w:rsidRPr="00115DFA">
              <w:rPr>
                <w:rFonts w:ascii="Arial" w:hAnsi="Arial" w:cs="Arial"/>
                <w:color w:val="000000"/>
              </w:rPr>
              <w:t>Dokumentointia tehdään säännöllisesti ja suunnitellusti.</w:t>
            </w:r>
          </w:p>
          <w:p w:rsidR="00645AC5" w:rsidRPr="00115DFA" w:rsidRDefault="00645AC5" w:rsidP="00115DFA">
            <w:pPr>
              <w:pStyle w:val="NormaaliWWW"/>
              <w:numPr>
                <w:ilvl w:val="0"/>
                <w:numId w:val="7"/>
              </w:numPr>
              <w:spacing w:before="0" w:beforeAutospacing="0" w:after="160" w:afterAutospacing="0"/>
              <w:rPr>
                <w:rFonts w:ascii="Arial" w:hAnsi="Arial" w:cs="Arial"/>
              </w:rPr>
            </w:pPr>
            <w:r w:rsidRPr="00115DFA">
              <w:rPr>
                <w:rFonts w:ascii="Arial" w:hAnsi="Arial" w:cs="Arial"/>
                <w:color w:val="000000"/>
              </w:rPr>
              <w:t>Työtapojen valintaa ohjaavat lasten ikä, tarpeet, edellytykset ja kiinnostuksen kohteet.</w:t>
            </w:r>
          </w:p>
          <w:p w:rsidR="00645AC5" w:rsidRPr="00115DFA" w:rsidRDefault="00645AC5" w:rsidP="00115DFA">
            <w:pPr>
              <w:pStyle w:val="NormaaliWWW"/>
              <w:numPr>
                <w:ilvl w:val="0"/>
                <w:numId w:val="7"/>
              </w:numPr>
              <w:spacing w:before="0" w:beforeAutospacing="0" w:after="160" w:afterAutospacing="0"/>
              <w:rPr>
                <w:rFonts w:ascii="Arial" w:hAnsi="Arial" w:cs="Arial"/>
              </w:rPr>
            </w:pPr>
            <w:r w:rsidRPr="00115DFA">
              <w:rPr>
                <w:rFonts w:ascii="Arial" w:hAnsi="Arial" w:cs="Arial"/>
                <w:color w:val="000000"/>
              </w:rPr>
              <w:t>Tieto- ja viestintätekno</w:t>
            </w:r>
            <w:r w:rsidR="00E42969">
              <w:rPr>
                <w:rFonts w:ascii="Arial" w:hAnsi="Arial" w:cs="Arial"/>
                <w:color w:val="000000"/>
              </w:rPr>
              <w:t>logiaa hyödynnetään toiminnassa, lasten ikätaso huomioon ottaen.</w:t>
            </w:r>
          </w:p>
          <w:p w:rsidR="00645AC5" w:rsidRPr="006C1A46" w:rsidRDefault="00645AC5" w:rsidP="004644D2">
            <w:pPr>
              <w:spacing w:before="120" w:after="120"/>
            </w:pPr>
          </w:p>
          <w:p w:rsidR="00645AC5" w:rsidRPr="006C1A46" w:rsidRDefault="00645AC5" w:rsidP="004644D2">
            <w:pPr>
              <w:spacing w:after="120"/>
            </w:pPr>
          </w:p>
        </w:tc>
      </w:tr>
      <w:tr w:rsidR="00645AC5" w:rsidRPr="007D28BA" w:rsidTr="005A3F39">
        <w:trPr>
          <w:trHeight w:val="3766"/>
        </w:trPr>
        <w:tc>
          <w:tcPr>
            <w:tcW w:w="9344" w:type="dxa"/>
            <w:shd w:val="clear" w:color="auto" w:fill="auto"/>
          </w:tcPr>
          <w:p w:rsidR="00645AC5" w:rsidRDefault="00645AC5" w:rsidP="004644D2">
            <w:pPr>
              <w:spacing w:before="120" w:after="0"/>
              <w:rPr>
                <w:rFonts w:ascii="Arial" w:hAnsi="Arial" w:cs="Arial"/>
                <w:b/>
              </w:rPr>
            </w:pPr>
            <w:r w:rsidRPr="007D28BA">
              <w:rPr>
                <w:rFonts w:ascii="Arial" w:hAnsi="Arial" w:cs="Arial"/>
                <w:b/>
              </w:rPr>
              <w:lastRenderedPageBreak/>
              <w:t xml:space="preserve">Kuvaile konkreettisesti miten nämä </w:t>
            </w:r>
            <w:r>
              <w:rPr>
                <w:rFonts w:ascii="Arial" w:hAnsi="Arial" w:cs="Arial"/>
                <w:b/>
              </w:rPr>
              <w:t xml:space="preserve">tavoitteet </w:t>
            </w:r>
            <w:r w:rsidRPr="007D28BA">
              <w:rPr>
                <w:rFonts w:ascii="Arial" w:hAnsi="Arial" w:cs="Arial"/>
                <w:b/>
              </w:rPr>
              <w:t>näkyvät teidän ryhmän arjessa:</w:t>
            </w:r>
          </w:p>
          <w:p w:rsidR="00645AC5" w:rsidRPr="005A3F39" w:rsidRDefault="006B12F9" w:rsidP="004644D2">
            <w:pPr>
              <w:spacing w:before="120" w:after="0"/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Varhaiskasvatuksen henkilöstö on saanut vuonna 2016 täydennyskoulutusta havainnointiin varhaiskasvatuksessa, jonka pohjalta olemme kehittäneet havainnointikäytäntöjämme. Havainnoimme lasten oppimista, kasvua ja kehitystä monissa toimintaympäristöissä. Kirjaam</w:t>
            </w:r>
            <w:r w:rsidR="00E42969">
              <w:rPr>
                <w:rFonts w:asciiTheme="minorHAnsi" w:hAnsiTheme="minorHAnsi" w:cs="Arial"/>
                <w:sz w:val="20"/>
                <w:szCs w:val="20"/>
              </w:rPr>
              <w:t>me havaintoja ylös havainnointi</w:t>
            </w:r>
            <w:r w:rsidRPr="005A3F39">
              <w:rPr>
                <w:rFonts w:asciiTheme="minorHAnsi" w:hAnsiTheme="minorHAnsi" w:cs="Arial"/>
                <w:sz w:val="20"/>
                <w:szCs w:val="20"/>
              </w:rPr>
              <w:t xml:space="preserve">vihkoon ja/tai keskustelemme tiimipalavereissa viikoittain tehdyistä huomioista. </w:t>
            </w:r>
          </w:p>
          <w:p w:rsidR="006B12F9" w:rsidRPr="005A3F39" w:rsidRDefault="006B12F9" w:rsidP="004644D2">
            <w:pPr>
              <w:spacing w:before="120" w:after="0"/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Toimintaa suunnitellaan laste</w:t>
            </w:r>
            <w:r w:rsidR="00E42969">
              <w:rPr>
                <w:rFonts w:asciiTheme="minorHAnsi" w:hAnsiTheme="minorHAnsi" w:cs="Arial"/>
                <w:sz w:val="20"/>
                <w:szCs w:val="20"/>
              </w:rPr>
              <w:t>n ikätaso huomioiden, ryhmässä 2</w:t>
            </w:r>
            <w:r w:rsidRPr="005A3F39">
              <w:rPr>
                <w:rFonts w:asciiTheme="minorHAnsi" w:hAnsiTheme="minorHAnsi" w:cs="Arial"/>
                <w:sz w:val="20"/>
                <w:szCs w:val="20"/>
              </w:rPr>
              <w:t xml:space="preserve">-5 – vuotiaita lapsia. Yhtenä menetelmänä käytämme pienryhmätoimintaa, jolloin voimme huomioida paremmin lasten yksilölliset tarpeet ja kiinnostuksen kohteet. </w:t>
            </w:r>
          </w:p>
          <w:p w:rsidR="006B12F9" w:rsidRPr="005A3F39" w:rsidRDefault="006B12F9" w:rsidP="004644D2">
            <w:pPr>
              <w:spacing w:before="120" w:after="0"/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E42969">
              <w:rPr>
                <w:rFonts w:asciiTheme="minorHAnsi" w:hAnsiTheme="minorHAnsi" w:cs="Arial"/>
                <w:sz w:val="20"/>
                <w:szCs w:val="20"/>
              </w:rPr>
              <w:t xml:space="preserve">yhmässämme on tablettitietokone (2 kpl) ja </w:t>
            </w:r>
            <w:r w:rsidRPr="005A3F39">
              <w:rPr>
                <w:rFonts w:asciiTheme="minorHAnsi" w:hAnsiTheme="minorHAnsi" w:cs="Arial"/>
                <w:sz w:val="20"/>
                <w:szCs w:val="20"/>
              </w:rPr>
              <w:t xml:space="preserve"> pöytätietokone</w:t>
            </w:r>
            <w:r w:rsidR="000A0010" w:rsidRPr="005A3F39">
              <w:rPr>
                <w:rFonts w:asciiTheme="minorHAnsi" w:hAnsiTheme="minorHAnsi" w:cs="Arial"/>
                <w:sz w:val="20"/>
                <w:szCs w:val="20"/>
              </w:rPr>
              <w:t>. Näitä käytämme lasten kanssa osallistavan oppimisen näkökulmasta.</w:t>
            </w:r>
          </w:p>
          <w:p w:rsidR="00645AC5" w:rsidRPr="007D28BA" w:rsidRDefault="00645AC5" w:rsidP="004644D2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  <w:tr w:rsidR="00115DFA" w:rsidRPr="007D28BA" w:rsidTr="005A3F39">
        <w:trPr>
          <w:trHeight w:val="81"/>
        </w:trPr>
        <w:tc>
          <w:tcPr>
            <w:tcW w:w="9344" w:type="dxa"/>
            <w:shd w:val="clear" w:color="auto" w:fill="auto"/>
          </w:tcPr>
          <w:p w:rsidR="00115DFA" w:rsidRDefault="00115DFA" w:rsidP="004644D2">
            <w:pPr>
              <w:spacing w:before="120" w:after="0"/>
              <w:rPr>
                <w:rFonts w:ascii="Arial" w:hAnsi="Arial" w:cs="Arial"/>
                <w:b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syyslukukauden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  <w:p w:rsidR="00115DFA" w:rsidRDefault="00115DFA" w:rsidP="004644D2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115DFA" w:rsidRDefault="00115DFA" w:rsidP="004644D2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143088" w:rsidRPr="007D28BA" w:rsidRDefault="00143088" w:rsidP="004644D2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  <w:tr w:rsidR="00115DFA" w:rsidRPr="007D28BA" w:rsidTr="005A3F39">
        <w:tc>
          <w:tcPr>
            <w:tcW w:w="9344" w:type="dxa"/>
            <w:shd w:val="clear" w:color="auto" w:fill="auto"/>
          </w:tcPr>
          <w:p w:rsidR="00115DFA" w:rsidRDefault="00115DFA" w:rsidP="004644D2">
            <w:pPr>
              <w:spacing w:before="120" w:after="0"/>
              <w:rPr>
                <w:rFonts w:ascii="Arial" w:hAnsi="Arial" w:cs="Arial"/>
                <w:b/>
              </w:rPr>
            </w:pPr>
            <w:r w:rsidRPr="00890FAC">
              <w:rPr>
                <w:rFonts w:ascii="Arial" w:hAnsi="Arial" w:cs="Arial"/>
              </w:rPr>
              <w:t>Arvioi tavoitteiden toteutumista</w:t>
            </w:r>
            <w:r>
              <w:rPr>
                <w:rFonts w:ascii="Arial" w:hAnsi="Arial" w:cs="Arial"/>
              </w:rPr>
              <w:t xml:space="preserve"> kevät</w:t>
            </w:r>
            <w:r w:rsidRPr="00890FAC">
              <w:rPr>
                <w:rFonts w:ascii="Arial" w:hAnsi="Arial" w:cs="Arial"/>
                <w:b/>
              </w:rPr>
              <w:t>lukukauden</w:t>
            </w:r>
            <w:r>
              <w:rPr>
                <w:rFonts w:ascii="Arial" w:hAnsi="Arial" w:cs="Arial"/>
              </w:rPr>
              <w:t xml:space="preserve"> osalta 15.6</w:t>
            </w:r>
            <w:r w:rsidRPr="00890FAC">
              <w:rPr>
                <w:rFonts w:ascii="Arial" w:hAnsi="Arial" w:cs="Arial"/>
              </w:rPr>
              <w:t>. mennessä</w:t>
            </w:r>
          </w:p>
          <w:p w:rsidR="00115DFA" w:rsidRDefault="00115DFA" w:rsidP="004644D2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115DFA" w:rsidRDefault="00115DFA" w:rsidP="004644D2">
            <w:pPr>
              <w:spacing w:before="120" w:after="0"/>
              <w:rPr>
                <w:rFonts w:ascii="Arial" w:hAnsi="Arial" w:cs="Arial"/>
                <w:b/>
              </w:rPr>
            </w:pPr>
          </w:p>
          <w:p w:rsidR="00115DFA" w:rsidRPr="007D28BA" w:rsidRDefault="00115DFA" w:rsidP="004644D2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:rsidR="00645AC5" w:rsidRP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143088" w:rsidRDefault="00143088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143088" w:rsidRPr="00645AC5" w:rsidRDefault="00143088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4"/>
      </w:tblGrid>
      <w:tr w:rsidR="00645AC5" w:rsidRPr="00645AC5" w:rsidTr="00645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5AC5" w:rsidRPr="00645AC5" w:rsidRDefault="00645AC5" w:rsidP="00645AC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45AC5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>KEHITYKSEN JA OPPIMISEN TUEN TAVOITTEET</w:t>
            </w:r>
          </w:p>
          <w:p w:rsidR="00645AC5" w:rsidRPr="00645AC5" w:rsidRDefault="00645AC5" w:rsidP="00E31543">
            <w:pPr>
              <w:numPr>
                <w:ilvl w:val="0"/>
                <w:numId w:val="8"/>
              </w:num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45AC5">
              <w:rPr>
                <w:rFonts w:eastAsia="Times New Roman"/>
                <w:color w:val="000000"/>
                <w:sz w:val="24"/>
                <w:szCs w:val="24"/>
                <w:lang w:eastAsia="fi-FI"/>
              </w:rPr>
              <w:t>Tunnistetaan lapsen tuen tarve</w:t>
            </w:r>
          </w:p>
          <w:p w:rsidR="008757E8" w:rsidRPr="00645AC5" w:rsidRDefault="008757E8" w:rsidP="008757E8">
            <w:pPr>
              <w:numPr>
                <w:ilvl w:val="0"/>
                <w:numId w:val="8"/>
              </w:num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45AC5">
              <w:rPr>
                <w:rFonts w:eastAsia="Times New Roman"/>
                <w:color w:val="000000"/>
                <w:sz w:val="24"/>
                <w:szCs w:val="24"/>
                <w:lang w:eastAsia="fi-FI"/>
              </w:rPr>
              <w:t>Tuen järjestämisen lähtökohtana ovat lapsen vahvuudet</w:t>
            </w:r>
          </w:p>
          <w:p w:rsidR="00645AC5" w:rsidRPr="00645AC5" w:rsidRDefault="00645AC5" w:rsidP="00E31543">
            <w:pPr>
              <w:numPr>
                <w:ilvl w:val="0"/>
                <w:numId w:val="8"/>
              </w:num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45AC5">
              <w:rPr>
                <w:rFonts w:eastAsia="Times New Roman"/>
                <w:color w:val="000000"/>
                <w:sz w:val="24"/>
                <w:szCs w:val="24"/>
                <w:lang w:eastAsia="fi-FI"/>
              </w:rPr>
              <w:t>Järjestetään tarkoituksenmukaista tukea tarpeen ilmettyä:</w:t>
            </w:r>
          </w:p>
          <w:p w:rsidR="00645AC5" w:rsidRPr="00645AC5" w:rsidRDefault="00645AC5" w:rsidP="00367F4B">
            <w:pPr>
              <w:numPr>
                <w:ilvl w:val="0"/>
                <w:numId w:val="19"/>
              </w:num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45AC5">
              <w:rPr>
                <w:rFonts w:eastAsia="Times New Roman"/>
                <w:color w:val="000000"/>
                <w:sz w:val="24"/>
                <w:szCs w:val="24"/>
                <w:lang w:eastAsia="fi-FI"/>
              </w:rPr>
              <w:t xml:space="preserve">pedagogiset </w:t>
            </w:r>
            <w:r w:rsidR="00D7234C" w:rsidRPr="00645AC5">
              <w:rPr>
                <w:rFonts w:eastAsia="Times New Roman"/>
                <w:color w:val="000000"/>
                <w:sz w:val="24"/>
                <w:szCs w:val="24"/>
                <w:lang w:eastAsia="fi-FI"/>
              </w:rPr>
              <w:t>järjestelyt</w:t>
            </w:r>
          </w:p>
          <w:p w:rsidR="00645AC5" w:rsidRPr="00645AC5" w:rsidRDefault="00645AC5" w:rsidP="00367F4B">
            <w:pPr>
              <w:numPr>
                <w:ilvl w:val="0"/>
                <w:numId w:val="19"/>
              </w:num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45AC5">
              <w:rPr>
                <w:rFonts w:eastAsia="Times New Roman"/>
                <w:color w:val="000000"/>
                <w:sz w:val="24"/>
                <w:szCs w:val="24"/>
                <w:lang w:eastAsia="fi-FI"/>
              </w:rPr>
              <w:t>rakenteelliset</w:t>
            </w:r>
            <w:r w:rsidR="00367F4B">
              <w:rPr>
                <w:rFonts w:eastAsia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D7234C" w:rsidRPr="00645AC5">
              <w:rPr>
                <w:rFonts w:eastAsia="Times New Roman"/>
                <w:color w:val="000000"/>
                <w:sz w:val="24"/>
                <w:szCs w:val="24"/>
                <w:lang w:eastAsia="fi-FI"/>
              </w:rPr>
              <w:t>järjestelyt</w:t>
            </w:r>
          </w:p>
          <w:p w:rsidR="00645AC5" w:rsidRPr="00645AC5" w:rsidRDefault="00645AC5" w:rsidP="00367F4B">
            <w:pPr>
              <w:numPr>
                <w:ilvl w:val="0"/>
                <w:numId w:val="19"/>
              </w:num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45AC5">
              <w:rPr>
                <w:rFonts w:eastAsia="Times New Roman"/>
                <w:color w:val="000000"/>
                <w:sz w:val="24"/>
                <w:szCs w:val="24"/>
                <w:lang w:eastAsia="fi-FI"/>
              </w:rPr>
              <w:t>hyvinvointia tukevat muut järjestelyt</w:t>
            </w:r>
          </w:p>
          <w:p w:rsidR="00936879" w:rsidRPr="00645AC5" w:rsidRDefault="00936879" w:rsidP="008757E8">
            <w:pPr>
              <w:spacing w:after="16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</w:p>
        </w:tc>
      </w:tr>
      <w:tr w:rsidR="00645AC5" w:rsidRPr="00645AC5" w:rsidTr="00143088">
        <w:trPr>
          <w:trHeight w:val="28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5AC5" w:rsidRPr="00645AC5" w:rsidRDefault="00645AC5" w:rsidP="00645AC5">
            <w:pPr>
              <w:spacing w:before="120"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 w:rsidRPr="00645AC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i-FI"/>
              </w:rPr>
              <w:lastRenderedPageBreak/>
              <w:t>Kuvaile konkreettisesti miten nämä tavoitteet näkyvät teidän ryhmän arjessa:</w:t>
            </w:r>
          </w:p>
          <w:p w:rsidR="00A539C6" w:rsidRPr="005A3F39" w:rsidRDefault="00616F3F" w:rsidP="00CB60C0">
            <w:pPr>
              <w:spacing w:after="240" w:line="240" w:lineRule="auto"/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</w:pPr>
            <w:r w:rsidRPr="005A3F39"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  <w:t>Ryhmän varhaiskasvatushenkilöstö kykenee tunnistamaan lapsen tuen tarpeit</w:t>
            </w:r>
            <w:r w:rsidR="00E42969"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  <w:t>a. Yksikössämme työskentelee varhaiskasvatuksen erityisopettaja (Veo)</w:t>
            </w:r>
            <w:r w:rsidR="00D01167" w:rsidRPr="005A3F39"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  <w:t>, jolta saamme tarvittaessa tukea lasten yksilöllisiin tarpeisiin vastaamiseksi sekä oppimisympäristöihin liittyvissä ratkaisuissa.</w:t>
            </w:r>
            <w:r w:rsidR="00A539C6" w:rsidRPr="005A3F39"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  <w:t xml:space="preserve"> Lisäksi tarvittaessa pyydämme konsultaationa neuvoja lap</w:t>
            </w:r>
            <w:r w:rsidR="00E42969"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  <w:t>sen asioissa</w:t>
            </w:r>
            <w:r w:rsidR="0080578F"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  <w:t xml:space="preserve"> terveyskeskuksen lasten neuvolasta, terveyskeskuksen psykologilta tai sosiaalityöntekijältä, vanhemman kanssa ensin keskusteltuamme. </w:t>
            </w:r>
            <w:r w:rsidR="00A539C6" w:rsidRPr="005A3F39"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  <w:t xml:space="preserve"> Voimme myös ohjata</w:t>
            </w:r>
            <w:r w:rsidR="0080578F"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  <w:t xml:space="preserve"> lasta ja perhettä perheneuvolan palvelujen piiriin. </w:t>
            </w:r>
          </w:p>
          <w:p w:rsidR="00645AC5" w:rsidRPr="00CB60C0" w:rsidRDefault="00A539C6" w:rsidP="00CB60C0">
            <w:pPr>
              <w:spacing w:after="240" w:line="240" w:lineRule="auto"/>
              <w:rPr>
                <w:rFonts w:asciiTheme="minorHAnsi" w:eastAsia="Times New Roman" w:hAnsiTheme="minorHAnsi"/>
                <w:lang w:eastAsia="fi-FI"/>
              </w:rPr>
            </w:pPr>
            <w:r w:rsidRPr="005A3F39"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  <w:t>Päiväkodin toimintatapana ns. lapsen siirtopalaverit, kun lapsi siirtyy ryhmästä toiseen, esim. Tai</w:t>
            </w:r>
            <w:r w:rsidR="0080578F">
              <w:rPr>
                <w:rFonts w:asciiTheme="minorHAnsi" w:eastAsia="Times New Roman" w:hAnsiTheme="minorHAnsi"/>
                <w:sz w:val="20"/>
                <w:szCs w:val="20"/>
                <w:lang w:eastAsia="fi-FI"/>
              </w:rPr>
              <w:t>katassuilta eskariryhmiin.</w:t>
            </w:r>
            <w:r>
              <w:rPr>
                <w:rFonts w:asciiTheme="minorHAnsi" w:eastAsia="Times New Roman" w:hAnsiTheme="minorHAnsi"/>
                <w:lang w:eastAsia="fi-FI"/>
              </w:rPr>
              <w:t xml:space="preserve">  </w:t>
            </w:r>
            <w:r w:rsidR="00CB60C0">
              <w:rPr>
                <w:rFonts w:asciiTheme="minorHAnsi" w:eastAsia="Times New Roman" w:hAnsiTheme="minorHAnsi"/>
                <w:lang w:eastAsia="fi-FI"/>
              </w:rPr>
              <w:br/>
            </w:r>
          </w:p>
        </w:tc>
      </w:tr>
      <w:tr w:rsidR="00936879" w:rsidRPr="00645AC5" w:rsidTr="00645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879" w:rsidRDefault="00936879" w:rsidP="00645AC5">
            <w:pPr>
              <w:spacing w:before="120" w:after="160" w:line="240" w:lineRule="auto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 w:rsidRPr="00890FAC">
              <w:rPr>
                <w:rFonts w:ascii="Arial" w:hAnsi="Arial" w:cs="Arial"/>
                <w:b/>
              </w:rPr>
              <w:t>syyslukukauden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  <w:p w:rsidR="00936879" w:rsidRDefault="00936879" w:rsidP="00645AC5">
            <w:pPr>
              <w:spacing w:before="120" w:after="160" w:line="240" w:lineRule="auto"/>
              <w:rPr>
                <w:rFonts w:ascii="Arial" w:hAnsi="Arial" w:cs="Arial"/>
              </w:rPr>
            </w:pPr>
          </w:p>
          <w:p w:rsidR="00936879" w:rsidRPr="00645AC5" w:rsidRDefault="00936879" w:rsidP="00645AC5">
            <w:pPr>
              <w:spacing w:before="120" w:after="16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936879" w:rsidRPr="00645AC5" w:rsidTr="00645A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167" w:rsidRDefault="00936879" w:rsidP="00645AC5">
            <w:pPr>
              <w:spacing w:before="120" w:after="160" w:line="240" w:lineRule="auto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tavoitteiden toteutumista </w:t>
            </w:r>
            <w:r>
              <w:rPr>
                <w:rFonts w:ascii="Arial" w:hAnsi="Arial" w:cs="Arial"/>
                <w:b/>
              </w:rPr>
              <w:t>kevät</w:t>
            </w:r>
            <w:r w:rsidRPr="00890FAC">
              <w:rPr>
                <w:rFonts w:ascii="Arial" w:hAnsi="Arial" w:cs="Arial"/>
                <w:b/>
              </w:rPr>
              <w:t>lukukauden</w:t>
            </w:r>
            <w:r w:rsidR="00790A52">
              <w:rPr>
                <w:rFonts w:ascii="Arial" w:hAnsi="Arial" w:cs="Arial"/>
              </w:rPr>
              <w:t xml:space="preserve"> osalta 15.6</w:t>
            </w:r>
            <w:r w:rsidRPr="00890FAC">
              <w:rPr>
                <w:rFonts w:ascii="Arial" w:hAnsi="Arial" w:cs="Arial"/>
              </w:rPr>
              <w:t>. mennessä</w:t>
            </w:r>
          </w:p>
          <w:p w:rsidR="00790A52" w:rsidRDefault="00790A52" w:rsidP="00645AC5">
            <w:pPr>
              <w:spacing w:before="120" w:after="160" w:line="240" w:lineRule="auto"/>
              <w:rPr>
                <w:rFonts w:ascii="Arial" w:hAnsi="Arial" w:cs="Arial"/>
              </w:rPr>
            </w:pPr>
          </w:p>
          <w:p w:rsidR="00790A52" w:rsidRPr="00645AC5" w:rsidRDefault="00790A52" w:rsidP="00645AC5">
            <w:pPr>
              <w:spacing w:before="120" w:after="16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790A52" w:rsidRDefault="00790A52" w:rsidP="00890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D5DCA" w:rsidRPr="004D5DCA" w:rsidTr="00936879">
        <w:tc>
          <w:tcPr>
            <w:tcW w:w="9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C5" w:rsidRPr="00DB5968" w:rsidRDefault="004D5DCA" w:rsidP="00DB596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5968">
              <w:rPr>
                <w:rFonts w:ascii="Arial" w:hAnsi="Arial" w:cs="Arial"/>
                <w:b/>
                <w:sz w:val="24"/>
                <w:szCs w:val="24"/>
              </w:rPr>
              <w:t>YHTEISTYÖSUUNNITELMA</w:t>
            </w:r>
          </w:p>
        </w:tc>
      </w:tr>
      <w:tr w:rsidR="004D5DCA" w:rsidRPr="004D5DCA" w:rsidTr="00936879">
        <w:tc>
          <w:tcPr>
            <w:tcW w:w="9532" w:type="dxa"/>
            <w:tcBorders>
              <w:bottom w:val="nil"/>
            </w:tcBorders>
            <w:shd w:val="clear" w:color="auto" w:fill="auto"/>
          </w:tcPr>
          <w:p w:rsidR="004D5DCA" w:rsidRPr="00CB60C0" w:rsidRDefault="004D5DCA" w:rsidP="00DB5968">
            <w:pPr>
              <w:spacing w:after="120"/>
              <w:rPr>
                <w:rFonts w:ascii="Arial" w:hAnsi="Arial" w:cs="Arial"/>
              </w:rPr>
            </w:pPr>
            <w:r w:rsidRPr="00CB60C0">
              <w:rPr>
                <w:rFonts w:ascii="Arial" w:hAnsi="Arial" w:cs="Arial"/>
              </w:rPr>
              <w:t>Huoltajien kanssa</w:t>
            </w:r>
          </w:p>
          <w:p w:rsidR="00CB60C0" w:rsidRPr="004D5DCA" w:rsidRDefault="00CB60C0" w:rsidP="00DB5968">
            <w:pPr>
              <w:spacing w:after="120"/>
            </w:pPr>
          </w:p>
        </w:tc>
      </w:tr>
      <w:tr w:rsidR="00645AC5" w:rsidRPr="004D5DCA" w:rsidTr="00936879">
        <w:trPr>
          <w:trHeight w:val="4025"/>
        </w:trPr>
        <w:tc>
          <w:tcPr>
            <w:tcW w:w="9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5AC5" w:rsidRPr="005A3F39" w:rsidRDefault="0080578F" w:rsidP="00A873C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Vanhempainillat</w:t>
            </w:r>
          </w:p>
          <w:p w:rsidR="00D01167" w:rsidRPr="005A3F39" w:rsidRDefault="00D01167" w:rsidP="00A873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Lapsen varhaiskasvatussuunnitelman laadinta</w:t>
            </w:r>
          </w:p>
          <w:p w:rsidR="00D01167" w:rsidRPr="005A3F39" w:rsidRDefault="00D01167" w:rsidP="00A873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Yhteiset juhlat ja tapahtumat</w:t>
            </w:r>
          </w:p>
          <w:p w:rsidR="00D01167" w:rsidRDefault="00D01167" w:rsidP="00A873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Päivittäiset keskustelut</w:t>
            </w:r>
            <w:r w:rsidR="0080578F">
              <w:rPr>
                <w:rFonts w:asciiTheme="minorHAnsi" w:hAnsiTheme="minorHAnsi" w:cs="Arial"/>
                <w:sz w:val="20"/>
                <w:szCs w:val="20"/>
              </w:rPr>
              <w:t xml:space="preserve">  ( avoimuus ja rehellisyys puolin ja toisin )</w:t>
            </w:r>
          </w:p>
          <w:p w:rsidR="0080578F" w:rsidRPr="0080578F" w:rsidRDefault="0080578F" w:rsidP="00A873C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Lapsen kuntoutussuunnitelmat</w:t>
            </w:r>
          </w:p>
        </w:tc>
      </w:tr>
      <w:tr w:rsidR="004D5DCA" w:rsidRPr="004D5DCA" w:rsidTr="00936879">
        <w:trPr>
          <w:trHeight w:val="4025"/>
        </w:trPr>
        <w:tc>
          <w:tcPr>
            <w:tcW w:w="95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60C0" w:rsidRDefault="00645AC5" w:rsidP="00A87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Muun varhaiskasvatuksen kanssa</w:t>
            </w:r>
          </w:p>
          <w:p w:rsidR="005A3F39" w:rsidRDefault="005A3F39" w:rsidP="00A873C4">
            <w:pPr>
              <w:rPr>
                <w:rFonts w:ascii="Arial" w:hAnsi="Arial" w:cs="Arial"/>
              </w:rPr>
            </w:pPr>
          </w:p>
          <w:p w:rsidR="00D01167" w:rsidRDefault="00D01167" w:rsidP="00A873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Ryhmien välinen yhteistyö</w:t>
            </w:r>
          </w:p>
          <w:p w:rsidR="0080578F" w:rsidRPr="005A3F39" w:rsidRDefault="0080578F" w:rsidP="00A873C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Viikonloppuhoito Meijerikadun väistötiloissa</w:t>
            </w:r>
          </w:p>
          <w:p w:rsidR="00D01167" w:rsidRPr="005A3F39" w:rsidRDefault="00D01167" w:rsidP="00A873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Siirtopalaverit</w:t>
            </w:r>
          </w:p>
          <w:p w:rsidR="00D01167" w:rsidRPr="005A3F39" w:rsidRDefault="00D01167" w:rsidP="00A873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Yhteiset tapahtumat</w:t>
            </w:r>
          </w:p>
          <w:p w:rsidR="00D01167" w:rsidRPr="005A3F39" w:rsidRDefault="00D01167" w:rsidP="00A873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Yhteiset koulutukset varhaiskasvatushenkilöstön kesken</w:t>
            </w:r>
          </w:p>
          <w:p w:rsidR="00CB60C0" w:rsidRDefault="00CB60C0" w:rsidP="00A873C4">
            <w:pPr>
              <w:rPr>
                <w:rFonts w:asciiTheme="minorHAnsi" w:hAnsiTheme="minorHAnsi" w:cs="Arial"/>
              </w:rPr>
            </w:pPr>
          </w:p>
          <w:p w:rsidR="00CB60C0" w:rsidRPr="00DB5968" w:rsidRDefault="00CB60C0" w:rsidP="00A873C4">
            <w:pPr>
              <w:rPr>
                <w:rFonts w:ascii="Arial" w:hAnsi="Arial" w:cs="Arial"/>
              </w:rPr>
            </w:pPr>
          </w:p>
        </w:tc>
      </w:tr>
      <w:tr w:rsidR="004D5DCA" w:rsidRPr="004D5DCA" w:rsidTr="00936879">
        <w:tc>
          <w:tcPr>
            <w:tcW w:w="9532" w:type="dxa"/>
            <w:tcBorders>
              <w:bottom w:val="nil"/>
            </w:tcBorders>
            <w:shd w:val="clear" w:color="auto" w:fill="auto"/>
          </w:tcPr>
          <w:p w:rsidR="0080578F" w:rsidRDefault="004D5DCA" w:rsidP="00DB5968">
            <w:pPr>
              <w:spacing w:after="120"/>
              <w:rPr>
                <w:rFonts w:ascii="Arial" w:hAnsi="Arial" w:cs="Arial"/>
              </w:rPr>
            </w:pPr>
            <w:r w:rsidRPr="00CB60C0">
              <w:rPr>
                <w:rFonts w:ascii="Arial" w:hAnsi="Arial" w:cs="Arial"/>
              </w:rPr>
              <w:t>Muiden yhteistyötahojen kanssa</w:t>
            </w:r>
          </w:p>
          <w:p w:rsidR="00CB60C0" w:rsidRPr="00CB60C0" w:rsidRDefault="00CB60C0" w:rsidP="00DB5968">
            <w:pPr>
              <w:spacing w:after="120"/>
              <w:rPr>
                <w:rFonts w:ascii="Arial" w:hAnsi="Arial" w:cs="Arial"/>
              </w:rPr>
            </w:pPr>
          </w:p>
        </w:tc>
      </w:tr>
      <w:tr w:rsidR="004D5DCA" w:rsidRPr="004D5DCA" w:rsidTr="008E33A8">
        <w:trPr>
          <w:trHeight w:val="2642"/>
        </w:trPr>
        <w:tc>
          <w:tcPr>
            <w:tcW w:w="9532" w:type="dxa"/>
            <w:tcBorders>
              <w:top w:val="nil"/>
            </w:tcBorders>
            <w:shd w:val="clear" w:color="auto" w:fill="auto"/>
          </w:tcPr>
          <w:p w:rsidR="004D5DCA" w:rsidRPr="005A3F39" w:rsidRDefault="00D01167" w:rsidP="00A873C4">
            <w:pPr>
              <w:rPr>
                <w:sz w:val="20"/>
                <w:szCs w:val="20"/>
              </w:rPr>
            </w:pPr>
            <w:r w:rsidRPr="005A3F39">
              <w:rPr>
                <w:sz w:val="20"/>
                <w:szCs w:val="20"/>
              </w:rPr>
              <w:t>Neuvola</w:t>
            </w:r>
          </w:p>
          <w:p w:rsidR="00D01167" w:rsidRPr="005A3F39" w:rsidRDefault="00D01167" w:rsidP="00A873C4">
            <w:pPr>
              <w:rPr>
                <w:sz w:val="20"/>
                <w:szCs w:val="20"/>
              </w:rPr>
            </w:pPr>
            <w:r w:rsidRPr="005A3F39">
              <w:rPr>
                <w:sz w:val="20"/>
                <w:szCs w:val="20"/>
              </w:rPr>
              <w:t>Seurakunta</w:t>
            </w:r>
          </w:p>
          <w:p w:rsidR="00D01167" w:rsidRPr="005A3F39" w:rsidRDefault="00D01167" w:rsidP="00A873C4">
            <w:pPr>
              <w:rPr>
                <w:sz w:val="20"/>
                <w:szCs w:val="20"/>
              </w:rPr>
            </w:pPr>
            <w:r w:rsidRPr="005A3F39">
              <w:rPr>
                <w:sz w:val="20"/>
                <w:szCs w:val="20"/>
              </w:rPr>
              <w:t>Koulut</w:t>
            </w:r>
          </w:p>
          <w:p w:rsidR="00D01167" w:rsidRPr="005A3F39" w:rsidRDefault="0080578F" w:rsidP="00A8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Vapaa-aikapalvelukeskus</w:t>
            </w:r>
          </w:p>
          <w:p w:rsidR="0080578F" w:rsidRDefault="0080578F" w:rsidP="00A8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Kulttuuritoimi</w:t>
            </w:r>
          </w:p>
          <w:p w:rsidR="0080578F" w:rsidRPr="005A3F39" w:rsidRDefault="0080578F" w:rsidP="00A8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Savonia AMK</w:t>
            </w:r>
          </w:p>
          <w:p w:rsidR="00DD4074" w:rsidRPr="005A3F39" w:rsidRDefault="00DD4074" w:rsidP="00A873C4">
            <w:pPr>
              <w:rPr>
                <w:sz w:val="20"/>
                <w:szCs w:val="20"/>
              </w:rPr>
            </w:pPr>
          </w:p>
          <w:p w:rsidR="00DD4074" w:rsidRPr="004D5DCA" w:rsidRDefault="00DD4074" w:rsidP="00A873C4"/>
        </w:tc>
      </w:tr>
    </w:tbl>
    <w:p w:rsidR="00DB5968" w:rsidRPr="00DB5968" w:rsidRDefault="00DB5968" w:rsidP="00DB5968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D5DCA" w:rsidRPr="00E06AEE" w:rsidTr="00A873C4">
        <w:tc>
          <w:tcPr>
            <w:tcW w:w="9494" w:type="dxa"/>
            <w:shd w:val="clear" w:color="auto" w:fill="auto"/>
          </w:tcPr>
          <w:p w:rsidR="004D5DCA" w:rsidRPr="00890FAC" w:rsidRDefault="004D5DCA" w:rsidP="004D5DCA">
            <w:pPr>
              <w:spacing w:before="120" w:after="0"/>
              <w:rPr>
                <w:rFonts w:ascii="Arial" w:hAnsi="Arial" w:cs="Arial"/>
              </w:rPr>
            </w:pPr>
            <w:r w:rsidRPr="00890FAC">
              <w:rPr>
                <w:rFonts w:ascii="Arial" w:hAnsi="Arial" w:cs="Arial"/>
              </w:rPr>
              <w:t xml:space="preserve">Arvioi </w:t>
            </w:r>
            <w:r>
              <w:rPr>
                <w:rFonts w:ascii="Arial" w:hAnsi="Arial" w:cs="Arial"/>
              </w:rPr>
              <w:t>yhteistyön</w:t>
            </w:r>
            <w:r w:rsidRPr="00890FAC">
              <w:rPr>
                <w:rFonts w:ascii="Arial" w:hAnsi="Arial" w:cs="Arial"/>
              </w:rPr>
              <w:t xml:space="preserve"> toteutumista </w:t>
            </w:r>
            <w:r w:rsidRPr="00890FAC">
              <w:rPr>
                <w:rFonts w:ascii="Arial" w:hAnsi="Arial" w:cs="Arial"/>
                <w:b/>
              </w:rPr>
              <w:t>syyslukukauden</w:t>
            </w:r>
            <w:r w:rsidRPr="00890FAC">
              <w:rPr>
                <w:rFonts w:ascii="Arial" w:hAnsi="Arial" w:cs="Arial"/>
              </w:rPr>
              <w:t xml:space="preserve"> osalta 15.1. mennessä</w:t>
            </w:r>
          </w:p>
        </w:tc>
      </w:tr>
      <w:tr w:rsidR="004D5DCA" w:rsidRPr="00E06AEE" w:rsidTr="005A3F39">
        <w:trPr>
          <w:trHeight w:val="77"/>
        </w:trPr>
        <w:tc>
          <w:tcPr>
            <w:tcW w:w="9494" w:type="dxa"/>
            <w:shd w:val="clear" w:color="auto" w:fill="auto"/>
          </w:tcPr>
          <w:p w:rsidR="004D5DCA" w:rsidRDefault="004D5DCA" w:rsidP="00A873C4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  <w:p w:rsidR="005A3F39" w:rsidRPr="007D28BA" w:rsidRDefault="005A3F39" w:rsidP="00A873C4">
            <w:pPr>
              <w:spacing w:before="120"/>
              <w:rPr>
                <w:rFonts w:ascii="Arial" w:eastAsia="Arial" w:hAnsi="Arial" w:cs="Arial"/>
                <w:lang w:eastAsia="fi-FI"/>
              </w:rPr>
            </w:pPr>
          </w:p>
        </w:tc>
      </w:tr>
    </w:tbl>
    <w:p w:rsidR="008E33A8" w:rsidRDefault="008E33A8" w:rsidP="004D5D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  <w:gridCol w:w="37"/>
      </w:tblGrid>
      <w:tr w:rsidR="004D5DCA" w:rsidRPr="00E06AEE" w:rsidTr="00DB5968">
        <w:trPr>
          <w:gridAfter w:val="1"/>
          <w:wAfter w:w="38" w:type="dxa"/>
        </w:trPr>
        <w:tc>
          <w:tcPr>
            <w:tcW w:w="9494" w:type="dxa"/>
            <w:shd w:val="clear" w:color="auto" w:fill="auto"/>
          </w:tcPr>
          <w:p w:rsidR="004D5DCA" w:rsidRPr="00DB5968" w:rsidRDefault="004D5DCA" w:rsidP="00DB5968">
            <w:pPr>
              <w:spacing w:before="120" w:after="0"/>
              <w:rPr>
                <w:rFonts w:ascii="Arial" w:hAnsi="Arial" w:cs="Arial"/>
              </w:rPr>
            </w:pPr>
            <w:r w:rsidRPr="00DB5968">
              <w:rPr>
                <w:rFonts w:ascii="Arial" w:hAnsi="Arial" w:cs="Arial"/>
              </w:rPr>
              <w:t xml:space="preserve">Arvioi yhteistyön toteutumista </w:t>
            </w:r>
            <w:r w:rsidRPr="00DB5968">
              <w:rPr>
                <w:rFonts w:ascii="Arial" w:hAnsi="Arial" w:cs="Arial"/>
                <w:b/>
              </w:rPr>
              <w:t>kevätlukukauden</w:t>
            </w:r>
            <w:r w:rsidRPr="00DB5968">
              <w:rPr>
                <w:rFonts w:ascii="Arial" w:hAnsi="Arial" w:cs="Arial"/>
              </w:rPr>
              <w:t xml:space="preserve"> osalta 15.6. mennessä</w:t>
            </w:r>
          </w:p>
        </w:tc>
      </w:tr>
      <w:tr w:rsidR="004D5DCA" w:rsidRPr="00E06AEE" w:rsidTr="005A3F39">
        <w:trPr>
          <w:gridAfter w:val="1"/>
          <w:wAfter w:w="38" w:type="dxa"/>
          <w:trHeight w:val="1215"/>
        </w:trPr>
        <w:tc>
          <w:tcPr>
            <w:tcW w:w="9494" w:type="dxa"/>
            <w:shd w:val="clear" w:color="auto" w:fill="auto"/>
          </w:tcPr>
          <w:p w:rsidR="004D5DCA" w:rsidRPr="00DB5968" w:rsidRDefault="00FF6D3D" w:rsidP="00DB5968">
            <w:pPr>
              <w:spacing w:before="120"/>
              <w:rPr>
                <w:rFonts w:ascii="Arial" w:eastAsia="Arial" w:hAnsi="Arial" w:cs="Arial"/>
                <w:lang w:eastAsia="fi-FI"/>
              </w:rPr>
            </w:pPr>
            <w:r>
              <w:rPr>
                <w:rFonts w:ascii="Arial" w:eastAsia="Arial" w:hAnsi="Arial" w:cs="Arial"/>
                <w:lang w:eastAsia="fi-FI"/>
              </w:rPr>
              <w:t xml:space="preserve"> </w:t>
            </w:r>
          </w:p>
        </w:tc>
      </w:tr>
      <w:tr w:rsidR="00C63287" w:rsidTr="00DB5968"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287" w:rsidRPr="00DB5968" w:rsidRDefault="00645AC5" w:rsidP="00DB596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VARHAISKASVATUKSEN</w:t>
            </w:r>
            <w:r w:rsidR="00C63287" w:rsidRPr="00DB5968">
              <w:rPr>
                <w:rFonts w:ascii="Arial" w:hAnsi="Arial" w:cs="Arial"/>
                <w:b/>
                <w:sz w:val="24"/>
                <w:szCs w:val="24"/>
              </w:rPr>
              <w:t xml:space="preserve"> ARVIOINTI</w:t>
            </w:r>
            <w:r w:rsidR="00A80B36">
              <w:rPr>
                <w:rFonts w:ascii="Arial" w:hAnsi="Arial" w:cs="Arial"/>
                <w:b/>
              </w:rPr>
              <w:t xml:space="preserve"> </w:t>
            </w:r>
            <w:r w:rsidR="00C63287" w:rsidRPr="00DB5968">
              <w:rPr>
                <w:rFonts w:ascii="Arial" w:hAnsi="Arial" w:cs="Arial"/>
              </w:rPr>
              <w:t>(miten ja milloin toteutetaan)</w:t>
            </w:r>
          </w:p>
        </w:tc>
      </w:tr>
      <w:tr w:rsidR="00C63287" w:rsidTr="00DB5968">
        <w:tc>
          <w:tcPr>
            <w:tcW w:w="9494" w:type="dxa"/>
            <w:gridSpan w:val="2"/>
            <w:tcBorders>
              <w:bottom w:val="nil"/>
            </w:tcBorders>
            <w:shd w:val="clear" w:color="auto" w:fill="auto"/>
          </w:tcPr>
          <w:p w:rsidR="00C63287" w:rsidRDefault="00C63287" w:rsidP="00DB5968">
            <w:pPr>
              <w:spacing w:after="120"/>
              <w:rPr>
                <w:rFonts w:ascii="Arial" w:hAnsi="Arial" w:cs="Arial"/>
              </w:rPr>
            </w:pPr>
            <w:r w:rsidRPr="00DB5968">
              <w:rPr>
                <w:rFonts w:ascii="Arial" w:hAnsi="Arial" w:cs="Arial"/>
              </w:rPr>
              <w:t>Huoltajien kanssa</w:t>
            </w:r>
            <w:r w:rsidR="0080578F">
              <w:rPr>
                <w:rFonts w:ascii="Arial" w:hAnsi="Arial" w:cs="Arial"/>
              </w:rPr>
              <w:t xml:space="preserve">  / palautelaatikko</w:t>
            </w:r>
          </w:p>
          <w:p w:rsidR="006838E7" w:rsidRPr="00DB5968" w:rsidRDefault="006838E7" w:rsidP="00DB5968">
            <w:pPr>
              <w:spacing w:after="120"/>
              <w:rPr>
                <w:rFonts w:ascii="Arial" w:hAnsi="Arial" w:cs="Arial"/>
              </w:rPr>
            </w:pPr>
          </w:p>
        </w:tc>
      </w:tr>
      <w:tr w:rsidR="00C63287" w:rsidTr="0044644D">
        <w:trPr>
          <w:trHeight w:val="1792"/>
        </w:trPr>
        <w:tc>
          <w:tcPr>
            <w:tcW w:w="94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3A8" w:rsidRPr="005A3F39" w:rsidRDefault="008E33A8" w:rsidP="004D5DCA">
            <w:pPr>
              <w:rPr>
                <w:rFonts w:cs="Arial"/>
                <w:sz w:val="20"/>
                <w:szCs w:val="20"/>
              </w:rPr>
            </w:pPr>
            <w:r w:rsidRPr="005A3F39">
              <w:rPr>
                <w:rFonts w:cs="Arial"/>
                <w:sz w:val="20"/>
                <w:szCs w:val="20"/>
              </w:rPr>
              <w:lastRenderedPageBreak/>
              <w:t>Lapsen varhaiskasvatussuunnitelman päivitys</w:t>
            </w:r>
            <w:r w:rsidR="005A3F39">
              <w:rPr>
                <w:rFonts w:cs="Arial"/>
                <w:sz w:val="20"/>
                <w:szCs w:val="20"/>
              </w:rPr>
              <w:t xml:space="preserve"> tarvittaessa</w:t>
            </w:r>
            <w:r w:rsidRPr="005A3F39">
              <w:rPr>
                <w:rFonts w:cs="Arial"/>
                <w:sz w:val="20"/>
                <w:szCs w:val="20"/>
              </w:rPr>
              <w:t xml:space="preserve"> keväällä</w:t>
            </w:r>
          </w:p>
          <w:p w:rsidR="00C63287" w:rsidRPr="005A3F39" w:rsidRDefault="008E33A8" w:rsidP="008E33A8">
            <w:pPr>
              <w:rPr>
                <w:rFonts w:cs="Arial"/>
                <w:sz w:val="20"/>
                <w:szCs w:val="20"/>
              </w:rPr>
            </w:pPr>
            <w:r w:rsidRPr="005A3F39">
              <w:rPr>
                <w:rFonts w:cs="Arial"/>
                <w:sz w:val="20"/>
                <w:szCs w:val="20"/>
              </w:rPr>
              <w:t>Päivittäiset keskustelut</w:t>
            </w:r>
          </w:p>
          <w:p w:rsidR="006838E7" w:rsidRPr="006838E7" w:rsidRDefault="008E33A8" w:rsidP="008E33A8">
            <w:pPr>
              <w:rPr>
                <w:rFonts w:cs="Arial"/>
              </w:rPr>
            </w:pPr>
            <w:r w:rsidRPr="005A3F39">
              <w:rPr>
                <w:rFonts w:cs="Arial"/>
                <w:sz w:val="20"/>
                <w:szCs w:val="20"/>
              </w:rPr>
              <w:t>Vuosittainen palautelomake huoltajille</w:t>
            </w:r>
          </w:p>
        </w:tc>
      </w:tr>
      <w:tr w:rsidR="00C63287" w:rsidTr="00DB5968">
        <w:tc>
          <w:tcPr>
            <w:tcW w:w="9494" w:type="dxa"/>
            <w:gridSpan w:val="2"/>
            <w:tcBorders>
              <w:bottom w:val="nil"/>
            </w:tcBorders>
            <w:shd w:val="clear" w:color="auto" w:fill="auto"/>
          </w:tcPr>
          <w:p w:rsidR="00C63287" w:rsidRDefault="00C63287" w:rsidP="00DB5968">
            <w:pPr>
              <w:spacing w:after="120"/>
              <w:rPr>
                <w:rFonts w:ascii="Arial" w:hAnsi="Arial" w:cs="Arial"/>
              </w:rPr>
            </w:pPr>
            <w:r w:rsidRPr="00DB5968">
              <w:rPr>
                <w:rFonts w:ascii="Arial" w:hAnsi="Arial" w:cs="Arial"/>
              </w:rPr>
              <w:t>Lasten kanssa</w:t>
            </w:r>
          </w:p>
          <w:p w:rsidR="006838E7" w:rsidRPr="00DB5968" w:rsidRDefault="006838E7" w:rsidP="00DB5968">
            <w:pPr>
              <w:spacing w:after="120"/>
              <w:rPr>
                <w:rFonts w:ascii="Arial" w:hAnsi="Arial" w:cs="Arial"/>
              </w:rPr>
            </w:pPr>
          </w:p>
        </w:tc>
      </w:tr>
      <w:tr w:rsidR="00C63287" w:rsidTr="0044644D">
        <w:trPr>
          <w:trHeight w:val="1849"/>
        </w:trPr>
        <w:tc>
          <w:tcPr>
            <w:tcW w:w="94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3287" w:rsidRPr="005A3F39" w:rsidRDefault="0080578F" w:rsidP="004D5D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Lasten ”kokoukset” esim. aamupiirissä</w:t>
            </w:r>
            <w:r w:rsidR="005D5B8C">
              <w:rPr>
                <w:rFonts w:cs="Arial"/>
                <w:sz w:val="20"/>
                <w:szCs w:val="20"/>
              </w:rPr>
              <w:t xml:space="preserve"> (käsiäänestys) ja lasten palautteet esim. tunnekuvat (hymiöt)</w:t>
            </w:r>
          </w:p>
          <w:p w:rsidR="00FF5C1D" w:rsidRDefault="00FF5C1D" w:rsidP="004D5DCA">
            <w:pPr>
              <w:rPr>
                <w:rFonts w:cs="Arial"/>
                <w:sz w:val="20"/>
                <w:szCs w:val="20"/>
              </w:rPr>
            </w:pPr>
            <w:r w:rsidRPr="005A3F39">
              <w:rPr>
                <w:rFonts w:cs="Arial"/>
                <w:sz w:val="20"/>
                <w:szCs w:val="20"/>
              </w:rPr>
              <w:t>Toiveisiin ja kehittämisideoihin vastaaminen</w:t>
            </w:r>
          </w:p>
          <w:p w:rsidR="005A3F39" w:rsidRDefault="005A3F39" w:rsidP="004D5DCA">
            <w:r>
              <w:rPr>
                <w:rFonts w:cs="Arial"/>
                <w:sz w:val="20"/>
                <w:szCs w:val="20"/>
              </w:rPr>
              <w:t>havainnointi ja dokumentointi</w:t>
            </w:r>
          </w:p>
        </w:tc>
      </w:tr>
      <w:tr w:rsidR="00C63287" w:rsidTr="00DB5968">
        <w:tc>
          <w:tcPr>
            <w:tcW w:w="9494" w:type="dxa"/>
            <w:gridSpan w:val="2"/>
            <w:tcBorders>
              <w:bottom w:val="nil"/>
            </w:tcBorders>
            <w:shd w:val="clear" w:color="auto" w:fill="auto"/>
          </w:tcPr>
          <w:p w:rsidR="00C63287" w:rsidRDefault="00C63287" w:rsidP="00DB5968">
            <w:pPr>
              <w:spacing w:after="120"/>
              <w:rPr>
                <w:rFonts w:ascii="Arial" w:hAnsi="Arial" w:cs="Arial"/>
              </w:rPr>
            </w:pPr>
            <w:r w:rsidRPr="00DB5968">
              <w:rPr>
                <w:rFonts w:ascii="Arial" w:hAnsi="Arial" w:cs="Arial"/>
              </w:rPr>
              <w:t>Työyhteisössä</w:t>
            </w:r>
          </w:p>
          <w:p w:rsidR="006838E7" w:rsidRPr="00DB5968" w:rsidRDefault="006838E7" w:rsidP="00DB5968">
            <w:pPr>
              <w:spacing w:after="120"/>
              <w:rPr>
                <w:rFonts w:ascii="Arial" w:hAnsi="Arial" w:cs="Arial"/>
              </w:rPr>
            </w:pPr>
          </w:p>
        </w:tc>
      </w:tr>
      <w:tr w:rsidR="00C63287" w:rsidTr="0044644D">
        <w:trPr>
          <w:trHeight w:val="1159"/>
        </w:trPr>
        <w:tc>
          <w:tcPr>
            <w:tcW w:w="94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5C1D" w:rsidRPr="005A3F39" w:rsidRDefault="008E33A8" w:rsidP="004D5D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Suunnittelupäivillä</w:t>
            </w:r>
            <w:r w:rsidR="00FF5C1D" w:rsidRPr="005A3F39">
              <w:rPr>
                <w:rFonts w:asciiTheme="minorHAnsi" w:hAnsiTheme="minorHAnsi" w:cs="Arial"/>
                <w:sz w:val="20"/>
                <w:szCs w:val="20"/>
              </w:rPr>
              <w:t xml:space="preserve"> kesän alussa menneen toimintakauden arviointia</w:t>
            </w:r>
          </w:p>
          <w:p w:rsidR="00FF5C1D" w:rsidRPr="005A3F39" w:rsidRDefault="006838E7" w:rsidP="004D5D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3F39">
              <w:rPr>
                <w:rFonts w:asciiTheme="minorHAnsi" w:hAnsiTheme="minorHAnsi" w:cs="Arial"/>
                <w:sz w:val="20"/>
                <w:szCs w:val="20"/>
              </w:rPr>
              <w:t>Viikoittaiset palaverit (</w:t>
            </w:r>
            <w:r w:rsidR="00FF5C1D" w:rsidRPr="005A3F39">
              <w:rPr>
                <w:rFonts w:asciiTheme="minorHAnsi" w:hAnsiTheme="minorHAnsi" w:cs="Arial"/>
                <w:sz w:val="20"/>
                <w:szCs w:val="20"/>
              </w:rPr>
              <w:t>tiimin omat sekä yksikön palaverit)</w:t>
            </w:r>
          </w:p>
          <w:p w:rsidR="00C63287" w:rsidRPr="00DB5968" w:rsidRDefault="00C63287" w:rsidP="004D5DCA">
            <w:pPr>
              <w:rPr>
                <w:rFonts w:ascii="Arial" w:hAnsi="Arial" w:cs="Arial"/>
              </w:rPr>
            </w:pPr>
          </w:p>
        </w:tc>
      </w:tr>
      <w:tr w:rsidR="00C63287" w:rsidTr="00DB5968">
        <w:tc>
          <w:tcPr>
            <w:tcW w:w="9494" w:type="dxa"/>
            <w:gridSpan w:val="2"/>
            <w:tcBorders>
              <w:bottom w:val="nil"/>
            </w:tcBorders>
            <w:shd w:val="clear" w:color="auto" w:fill="auto"/>
          </w:tcPr>
          <w:p w:rsidR="00C63287" w:rsidRDefault="00C63287" w:rsidP="00DB5968">
            <w:pPr>
              <w:spacing w:after="120"/>
              <w:rPr>
                <w:rFonts w:ascii="Arial" w:hAnsi="Arial" w:cs="Arial"/>
              </w:rPr>
            </w:pPr>
            <w:r w:rsidRPr="00DB5968">
              <w:rPr>
                <w:rFonts w:ascii="Arial" w:hAnsi="Arial" w:cs="Arial"/>
              </w:rPr>
              <w:t>Muiden yhteistyötahojen kanssa</w:t>
            </w:r>
          </w:p>
          <w:p w:rsidR="006838E7" w:rsidRPr="00DB5968" w:rsidRDefault="006838E7" w:rsidP="00DB5968">
            <w:pPr>
              <w:spacing w:after="120"/>
              <w:rPr>
                <w:rFonts w:ascii="Arial" w:hAnsi="Arial" w:cs="Arial"/>
              </w:rPr>
            </w:pPr>
          </w:p>
        </w:tc>
      </w:tr>
      <w:tr w:rsidR="00C63287" w:rsidTr="00FF5C1D">
        <w:trPr>
          <w:trHeight w:val="2891"/>
        </w:trPr>
        <w:tc>
          <w:tcPr>
            <w:tcW w:w="94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5B8C" w:rsidRDefault="005D5B8C" w:rsidP="004D5DC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Yhteistyö Meijerikadun (Malminrannan Pk) toimipisteen kanssa</w:t>
            </w:r>
          </w:p>
          <w:p w:rsidR="005D5B8C" w:rsidRDefault="005D5B8C" w:rsidP="004D5DC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Yhteistyö Paloisten päiväkodin kanssa</w:t>
            </w:r>
          </w:p>
          <w:p w:rsidR="005D5B8C" w:rsidRDefault="005D5B8C" w:rsidP="004D5DC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Yhteistyö Savonia AMK kanssa</w:t>
            </w:r>
          </w:p>
          <w:p w:rsidR="005D5B8C" w:rsidRPr="0044644D" w:rsidRDefault="005D5B8C" w:rsidP="004D5DC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Yhteistyö ryhmän ja lasten neuvolan kanssa</w:t>
            </w:r>
          </w:p>
          <w:p w:rsidR="00FF5C1D" w:rsidRPr="0044644D" w:rsidRDefault="00FF5C1D" w:rsidP="004D5D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644D">
              <w:rPr>
                <w:rFonts w:asciiTheme="minorHAnsi" w:hAnsiTheme="minorHAnsi" w:cs="Arial"/>
                <w:sz w:val="20"/>
                <w:szCs w:val="20"/>
              </w:rPr>
              <w:t>Tieto kulkee s-postin välityksellä:</w:t>
            </w:r>
          </w:p>
          <w:p w:rsidR="00FF5C1D" w:rsidRPr="0044644D" w:rsidRDefault="005D5B8C" w:rsidP="00FF5C1D">
            <w:pPr>
              <w:pStyle w:val="Luettelokappale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vapaa-aikapalvelukeskus</w:t>
            </w:r>
          </w:p>
          <w:p w:rsidR="00FF5C1D" w:rsidRPr="0044644D" w:rsidRDefault="00FF5C1D" w:rsidP="00FF5C1D">
            <w:pPr>
              <w:pStyle w:val="Luettelokappale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4644D">
              <w:rPr>
                <w:rFonts w:asciiTheme="minorHAnsi" w:hAnsiTheme="minorHAnsi" w:cs="Arial"/>
                <w:sz w:val="20"/>
                <w:szCs w:val="20"/>
              </w:rPr>
              <w:t>kulttuuritoimi</w:t>
            </w:r>
          </w:p>
          <w:p w:rsidR="00FF5C1D" w:rsidRPr="0044644D" w:rsidRDefault="00FF5C1D" w:rsidP="004D5D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4644D">
              <w:rPr>
                <w:rFonts w:asciiTheme="minorHAnsi" w:hAnsiTheme="minorHAnsi" w:cs="Arial"/>
                <w:sz w:val="20"/>
                <w:szCs w:val="20"/>
              </w:rPr>
              <w:t>Palautetta annetaan tarpeen mukaan</w:t>
            </w:r>
          </w:p>
        </w:tc>
      </w:tr>
      <w:tr w:rsidR="00FF5C1D" w:rsidTr="0044644D">
        <w:trPr>
          <w:trHeight w:val="98"/>
        </w:trPr>
        <w:tc>
          <w:tcPr>
            <w:tcW w:w="9494" w:type="dxa"/>
            <w:gridSpan w:val="2"/>
            <w:tcBorders>
              <w:top w:val="nil"/>
            </w:tcBorders>
            <w:shd w:val="clear" w:color="auto" w:fill="auto"/>
          </w:tcPr>
          <w:p w:rsidR="00FF5C1D" w:rsidRDefault="00FF5C1D" w:rsidP="004D5DCA">
            <w:pPr>
              <w:rPr>
                <w:rFonts w:ascii="Arial" w:hAnsi="Arial" w:cs="Arial"/>
              </w:rPr>
            </w:pPr>
          </w:p>
        </w:tc>
      </w:tr>
    </w:tbl>
    <w:p w:rsidR="0021285D" w:rsidRDefault="0021285D" w:rsidP="004D5DCA"/>
    <w:sectPr w:rsidR="0021285D" w:rsidSect="00697676">
      <w:headerReference w:type="default" r:id="rId8"/>
      <w:footerReference w:type="default" r:id="rId9"/>
      <w:pgSz w:w="11906" w:h="16838"/>
      <w:pgMar w:top="239" w:right="1134" w:bottom="851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B2" w:rsidRDefault="00C078B2" w:rsidP="00596161">
      <w:pPr>
        <w:spacing w:after="0" w:line="240" w:lineRule="auto"/>
      </w:pPr>
      <w:r>
        <w:separator/>
      </w:r>
    </w:p>
  </w:endnote>
  <w:endnote w:type="continuationSeparator" w:id="0">
    <w:p w:rsidR="00C078B2" w:rsidRDefault="00C078B2" w:rsidP="0059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68" w:rsidRDefault="00D7789B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4" name="Automaattinen muo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968" w:rsidRDefault="00DB5968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DB5968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B5968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FC4772" w:rsidRPr="00FC4772">
                            <w:rPr>
                              <w:rFonts w:ascii="Cambria" w:eastAsia="Times New Roman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 w:rsidRPr="00DB5968">
                            <w:rPr>
                              <w:rFonts w:ascii="Cambria" w:eastAsia="Times New Roman" w:hAnsi="Cambri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maattinen muoto 13" o:spid="_x0000_s1026" type="#_x0000_t5" style="position:absolute;margin-left:116.2pt;margin-top:0;width:167.4pt;height:161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" adj="21600" fillcolor="#d2eaf1" stroked="f">
              <v:textbox>
                <w:txbxContent>
                  <w:p w:rsidR="00DB5968" w:rsidRDefault="00DB5968">
                    <w:pPr>
                      <w:jc w:val="center"/>
                      <w:rPr>
                        <w:szCs w:val="72"/>
                      </w:rPr>
                    </w:pPr>
                    <w:r w:rsidRPr="00DB5968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B5968">
                      <w:rPr>
                        <w:rFonts w:eastAsia="Times New Roman"/>
                      </w:rPr>
                      <w:fldChar w:fldCharType="separate"/>
                    </w:r>
                    <w:r w:rsidR="00FC4772" w:rsidRPr="00FC4772">
                      <w:rPr>
                        <w:rFonts w:ascii="Cambria" w:eastAsia="Times New Roman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 w:rsidRPr="00DB5968">
                      <w:rPr>
                        <w:rFonts w:ascii="Cambria" w:eastAsia="Times New Roman" w:hAnsi="Cambri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B2" w:rsidRDefault="00C078B2" w:rsidP="00596161">
      <w:pPr>
        <w:spacing w:after="0" w:line="240" w:lineRule="auto"/>
      </w:pPr>
      <w:r>
        <w:separator/>
      </w:r>
    </w:p>
  </w:footnote>
  <w:footnote w:type="continuationSeparator" w:id="0">
    <w:p w:rsidR="00C078B2" w:rsidRDefault="00C078B2" w:rsidP="0059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16"/>
      <w:gridCol w:w="3912"/>
      <w:gridCol w:w="1304"/>
    </w:tblGrid>
    <w:tr w:rsidR="003E3A95" w:rsidRPr="003E3A95" w:rsidTr="002D35E3">
      <w:trPr>
        <w:cantSplit/>
        <w:trHeight w:val="170"/>
      </w:trPr>
      <w:tc>
        <w:tcPr>
          <w:tcW w:w="5216" w:type="dxa"/>
        </w:tcPr>
        <w:p w:rsidR="003E3A95" w:rsidRPr="003E3A95" w:rsidRDefault="003B304F" w:rsidP="003E3A95">
          <w:pPr>
            <w:spacing w:after="0" w:line="240" w:lineRule="auto"/>
            <w:rPr>
              <w:rFonts w:ascii="Arial" w:eastAsia="Times New Roman" w:hAnsi="Arial"/>
              <w:sz w:val="24"/>
              <w:szCs w:val="24"/>
              <w:lang w:eastAsia="fi-FI"/>
            </w:rPr>
          </w:pPr>
          <w:r>
            <w:rPr>
              <w:rFonts w:ascii="Arial" w:eastAsia="Times New Roman" w:hAnsi="Arial"/>
              <w:noProof/>
              <w:sz w:val="24"/>
              <w:szCs w:val="24"/>
              <w:lang w:eastAsia="fi-FI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-3810</wp:posOffset>
                </wp:positionV>
                <wp:extent cx="495935" cy="445135"/>
                <wp:effectExtent l="19050" t="0" r="0" b="0"/>
                <wp:wrapTight wrapText="bothSides">
                  <wp:wrapPolygon edited="0">
                    <wp:start x="-830" y="0"/>
                    <wp:lineTo x="-830" y="20337"/>
                    <wp:lineTo x="21572" y="20337"/>
                    <wp:lineTo x="21572" y="0"/>
                    <wp:lineTo x="-830" y="0"/>
                  </wp:wrapPolygon>
                </wp:wrapTight>
                <wp:docPr id="4" name="Kuva 4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E3A95" w:rsidRPr="003E3A95">
            <w:rPr>
              <w:rFonts w:ascii="Arial" w:eastAsia="Times New Roman" w:hAnsi="Arial"/>
              <w:sz w:val="24"/>
              <w:szCs w:val="24"/>
              <w:lang w:eastAsia="fi-FI"/>
            </w:rPr>
            <w:t>Iisalmen kaupunki</w:t>
          </w:r>
        </w:p>
        <w:p w:rsidR="003E3A95" w:rsidRPr="003E3A95" w:rsidRDefault="003E3A95" w:rsidP="003E3A95">
          <w:pPr>
            <w:spacing w:after="0" w:line="240" w:lineRule="auto"/>
            <w:rPr>
              <w:rFonts w:ascii="Arial" w:eastAsia="Times New Roman" w:hAnsi="Arial"/>
              <w:sz w:val="24"/>
              <w:szCs w:val="24"/>
              <w:lang w:eastAsia="fi-FI"/>
            </w:rPr>
          </w:pPr>
          <w:r w:rsidRPr="003E3A95">
            <w:rPr>
              <w:rFonts w:ascii="Arial" w:eastAsia="Times New Roman" w:hAnsi="Arial"/>
              <w:sz w:val="24"/>
              <w:szCs w:val="24"/>
              <w:lang w:eastAsia="fi-FI"/>
            </w:rPr>
            <w:t xml:space="preserve">Sivistyspalvelukeskus                             </w:t>
          </w:r>
        </w:p>
        <w:p w:rsidR="003E3A95" w:rsidRPr="003E3A95" w:rsidRDefault="003E3A95" w:rsidP="003E3A95">
          <w:pPr>
            <w:spacing w:after="0" w:line="240" w:lineRule="auto"/>
            <w:rPr>
              <w:rFonts w:ascii="Arial" w:eastAsia="Times New Roman" w:hAnsi="Arial"/>
              <w:lang w:eastAsia="fi-FI"/>
            </w:rPr>
          </w:pPr>
          <w:r w:rsidRPr="003E3A95">
            <w:rPr>
              <w:rFonts w:ascii="Arial" w:eastAsia="Times New Roman" w:hAnsi="Arial"/>
              <w:lang w:eastAsia="fi-FI"/>
            </w:rPr>
            <w:t>Varhaiskasvatus</w:t>
          </w:r>
        </w:p>
      </w:tc>
      <w:tc>
        <w:tcPr>
          <w:tcW w:w="3912" w:type="dxa"/>
        </w:tcPr>
        <w:p w:rsidR="003E3A95" w:rsidRPr="003E3A95" w:rsidRDefault="00DC3CF3" w:rsidP="003E3A95">
          <w:pPr>
            <w:spacing w:after="0" w:line="240" w:lineRule="auto"/>
            <w:rPr>
              <w:rFonts w:ascii="Arial" w:eastAsia="Times New Roman" w:hAnsi="Arial"/>
              <w:b/>
              <w:sz w:val="24"/>
              <w:szCs w:val="24"/>
              <w:lang w:eastAsia="fi-FI"/>
            </w:rPr>
          </w:pPr>
          <w:r>
            <w:rPr>
              <w:rFonts w:ascii="Arial" w:eastAsia="Times New Roman" w:hAnsi="Arial"/>
              <w:b/>
              <w:sz w:val="24"/>
              <w:szCs w:val="24"/>
              <w:lang w:eastAsia="fi-FI"/>
            </w:rPr>
            <w:t>VARHAISKASVATUKSEN</w:t>
          </w:r>
        </w:p>
        <w:p w:rsidR="003E3A95" w:rsidRPr="003E3A95" w:rsidRDefault="00DC3CF3" w:rsidP="003E3A95">
          <w:pPr>
            <w:spacing w:after="0" w:line="240" w:lineRule="auto"/>
            <w:rPr>
              <w:rFonts w:ascii="Arial" w:eastAsia="Times New Roman" w:hAnsi="Arial"/>
              <w:b/>
              <w:sz w:val="24"/>
              <w:szCs w:val="24"/>
              <w:lang w:eastAsia="fi-FI"/>
            </w:rPr>
          </w:pPr>
          <w:r>
            <w:rPr>
              <w:rFonts w:ascii="Arial" w:eastAsia="Times New Roman" w:hAnsi="Arial"/>
              <w:b/>
              <w:sz w:val="24"/>
              <w:szCs w:val="24"/>
              <w:lang w:eastAsia="fi-FI"/>
            </w:rPr>
            <w:t>TOIMINTA</w:t>
          </w:r>
          <w:r w:rsidR="003E3A95" w:rsidRPr="003E3A95">
            <w:rPr>
              <w:rFonts w:ascii="Arial" w:eastAsia="Times New Roman" w:hAnsi="Arial"/>
              <w:b/>
              <w:sz w:val="24"/>
              <w:szCs w:val="24"/>
              <w:lang w:eastAsia="fi-FI"/>
            </w:rPr>
            <w:t>SUUNNITELMA</w:t>
          </w:r>
        </w:p>
      </w:tc>
      <w:tc>
        <w:tcPr>
          <w:tcW w:w="1304" w:type="dxa"/>
        </w:tcPr>
        <w:p w:rsidR="003E3A95" w:rsidRPr="003E3A95" w:rsidRDefault="003E3A95" w:rsidP="003E3A95">
          <w:pPr>
            <w:spacing w:after="0" w:line="240" w:lineRule="auto"/>
            <w:rPr>
              <w:rFonts w:ascii="Arial" w:eastAsia="Times New Roman" w:hAnsi="Arial"/>
              <w:sz w:val="24"/>
              <w:szCs w:val="24"/>
              <w:lang w:eastAsia="fi-FI"/>
            </w:rPr>
          </w:pPr>
        </w:p>
      </w:tc>
    </w:tr>
  </w:tbl>
  <w:p w:rsidR="00596161" w:rsidRDefault="005B0B53" w:rsidP="003E3A95">
    <w:pPr>
      <w:pStyle w:val="Yltunniste"/>
      <w:tabs>
        <w:tab w:val="clear" w:pos="4819"/>
      </w:tabs>
    </w:pPr>
    <w:r>
      <w:t xml:space="preserve">                                                                                                        Sisäinen lomake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2295D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DC841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069F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D2FFA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5844E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A021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813D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EBE5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ECBA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48331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E0A86"/>
    <w:multiLevelType w:val="multilevel"/>
    <w:tmpl w:val="E0D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292C3D"/>
    <w:multiLevelType w:val="hybridMultilevel"/>
    <w:tmpl w:val="9266BF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83A32"/>
    <w:multiLevelType w:val="hybridMultilevel"/>
    <w:tmpl w:val="97DC6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4863"/>
    <w:multiLevelType w:val="multilevel"/>
    <w:tmpl w:val="9F8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1231AD"/>
    <w:multiLevelType w:val="hybridMultilevel"/>
    <w:tmpl w:val="01021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E59DC"/>
    <w:multiLevelType w:val="hybridMultilevel"/>
    <w:tmpl w:val="09FE9C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B5D08"/>
    <w:multiLevelType w:val="hybridMultilevel"/>
    <w:tmpl w:val="53206C84"/>
    <w:lvl w:ilvl="0" w:tplc="2C4A736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06449"/>
    <w:multiLevelType w:val="hybridMultilevel"/>
    <w:tmpl w:val="E2DE2168"/>
    <w:lvl w:ilvl="0" w:tplc="EC88D12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B4544"/>
    <w:multiLevelType w:val="hybridMultilevel"/>
    <w:tmpl w:val="20DABD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F0A43"/>
    <w:multiLevelType w:val="multilevel"/>
    <w:tmpl w:val="CD02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202AB6"/>
    <w:multiLevelType w:val="hybridMultilevel"/>
    <w:tmpl w:val="BFC8F31E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EC7D46"/>
    <w:multiLevelType w:val="hybridMultilevel"/>
    <w:tmpl w:val="537E6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54B18"/>
    <w:multiLevelType w:val="hybridMultilevel"/>
    <w:tmpl w:val="046281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1"/>
  </w:num>
  <w:num w:numId="5">
    <w:abstractNumId w:val="18"/>
  </w:num>
  <w:num w:numId="6">
    <w:abstractNumId w:val="14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6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61"/>
    <w:rsid w:val="000034FB"/>
    <w:rsid w:val="0000681B"/>
    <w:rsid w:val="0001201E"/>
    <w:rsid w:val="000146CD"/>
    <w:rsid w:val="00023617"/>
    <w:rsid w:val="00023FC2"/>
    <w:rsid w:val="00025711"/>
    <w:rsid w:val="0004372A"/>
    <w:rsid w:val="00057157"/>
    <w:rsid w:val="000800AA"/>
    <w:rsid w:val="00091B73"/>
    <w:rsid w:val="000A0010"/>
    <w:rsid w:val="000B7F08"/>
    <w:rsid w:val="000C3303"/>
    <w:rsid w:val="000D1F12"/>
    <w:rsid w:val="000E27B8"/>
    <w:rsid w:val="00101B39"/>
    <w:rsid w:val="00101C10"/>
    <w:rsid w:val="001029E8"/>
    <w:rsid w:val="00115DFA"/>
    <w:rsid w:val="00125977"/>
    <w:rsid w:val="00127AB2"/>
    <w:rsid w:val="00132263"/>
    <w:rsid w:val="00143088"/>
    <w:rsid w:val="001B6572"/>
    <w:rsid w:val="001C329C"/>
    <w:rsid w:val="001D6DE8"/>
    <w:rsid w:val="001E25D5"/>
    <w:rsid w:val="001F1B95"/>
    <w:rsid w:val="0021285D"/>
    <w:rsid w:val="002400FA"/>
    <w:rsid w:val="00291CBE"/>
    <w:rsid w:val="002A1C93"/>
    <w:rsid w:val="002B6AFF"/>
    <w:rsid w:val="002C5C27"/>
    <w:rsid w:val="002D35E3"/>
    <w:rsid w:val="002E0CD6"/>
    <w:rsid w:val="00307A1D"/>
    <w:rsid w:val="00332287"/>
    <w:rsid w:val="00332C00"/>
    <w:rsid w:val="00367F4B"/>
    <w:rsid w:val="003B1262"/>
    <w:rsid w:val="003B304F"/>
    <w:rsid w:val="003E39EB"/>
    <w:rsid w:val="003E3A95"/>
    <w:rsid w:val="003E7590"/>
    <w:rsid w:val="003E77E2"/>
    <w:rsid w:val="003F7F2E"/>
    <w:rsid w:val="004031FD"/>
    <w:rsid w:val="0044644D"/>
    <w:rsid w:val="004521C4"/>
    <w:rsid w:val="004644D2"/>
    <w:rsid w:val="004666E8"/>
    <w:rsid w:val="0046730A"/>
    <w:rsid w:val="0047631C"/>
    <w:rsid w:val="00495F71"/>
    <w:rsid w:val="004A462C"/>
    <w:rsid w:val="004B1946"/>
    <w:rsid w:val="004B519D"/>
    <w:rsid w:val="004C47F6"/>
    <w:rsid w:val="004C6678"/>
    <w:rsid w:val="004D5539"/>
    <w:rsid w:val="004D5DCA"/>
    <w:rsid w:val="00536C8D"/>
    <w:rsid w:val="00561B18"/>
    <w:rsid w:val="00574457"/>
    <w:rsid w:val="00596161"/>
    <w:rsid w:val="005A3F39"/>
    <w:rsid w:val="005A592E"/>
    <w:rsid w:val="005B0B53"/>
    <w:rsid w:val="005B266F"/>
    <w:rsid w:val="005C3FB9"/>
    <w:rsid w:val="005C652B"/>
    <w:rsid w:val="005D11D0"/>
    <w:rsid w:val="005D4482"/>
    <w:rsid w:val="005D5B8C"/>
    <w:rsid w:val="005E3CB2"/>
    <w:rsid w:val="005F1C3F"/>
    <w:rsid w:val="00601886"/>
    <w:rsid w:val="00616F3F"/>
    <w:rsid w:val="00634079"/>
    <w:rsid w:val="006423BB"/>
    <w:rsid w:val="0064286F"/>
    <w:rsid w:val="006454D2"/>
    <w:rsid w:val="00645AC5"/>
    <w:rsid w:val="006544A0"/>
    <w:rsid w:val="00657F0D"/>
    <w:rsid w:val="00661847"/>
    <w:rsid w:val="00664CC3"/>
    <w:rsid w:val="006838E7"/>
    <w:rsid w:val="00697676"/>
    <w:rsid w:val="006A198F"/>
    <w:rsid w:val="006A6B1D"/>
    <w:rsid w:val="006B12F9"/>
    <w:rsid w:val="006B5DAE"/>
    <w:rsid w:val="006F454B"/>
    <w:rsid w:val="007056CD"/>
    <w:rsid w:val="00767571"/>
    <w:rsid w:val="007746D3"/>
    <w:rsid w:val="00776425"/>
    <w:rsid w:val="00790A52"/>
    <w:rsid w:val="007D28BA"/>
    <w:rsid w:val="007E40EB"/>
    <w:rsid w:val="0080578F"/>
    <w:rsid w:val="00807F29"/>
    <w:rsid w:val="008200E1"/>
    <w:rsid w:val="008377B9"/>
    <w:rsid w:val="0084317D"/>
    <w:rsid w:val="008757E8"/>
    <w:rsid w:val="008859B7"/>
    <w:rsid w:val="00890FAC"/>
    <w:rsid w:val="008B026C"/>
    <w:rsid w:val="008B2D0B"/>
    <w:rsid w:val="008C1615"/>
    <w:rsid w:val="008C2B80"/>
    <w:rsid w:val="008C3453"/>
    <w:rsid w:val="008E33A8"/>
    <w:rsid w:val="008E4B02"/>
    <w:rsid w:val="008E65A4"/>
    <w:rsid w:val="008F3B1E"/>
    <w:rsid w:val="00910B17"/>
    <w:rsid w:val="00936879"/>
    <w:rsid w:val="00936BFB"/>
    <w:rsid w:val="00942657"/>
    <w:rsid w:val="00962DD4"/>
    <w:rsid w:val="00997C26"/>
    <w:rsid w:val="009A05B2"/>
    <w:rsid w:val="009A513D"/>
    <w:rsid w:val="009C0B03"/>
    <w:rsid w:val="009C5152"/>
    <w:rsid w:val="009E1165"/>
    <w:rsid w:val="009F0D27"/>
    <w:rsid w:val="00A025B5"/>
    <w:rsid w:val="00A539C6"/>
    <w:rsid w:val="00A64B96"/>
    <w:rsid w:val="00A70AF1"/>
    <w:rsid w:val="00A761BD"/>
    <w:rsid w:val="00A80B36"/>
    <w:rsid w:val="00A83063"/>
    <w:rsid w:val="00A852E0"/>
    <w:rsid w:val="00A873C4"/>
    <w:rsid w:val="00AA126F"/>
    <w:rsid w:val="00AC71F1"/>
    <w:rsid w:val="00AF6B76"/>
    <w:rsid w:val="00B02897"/>
    <w:rsid w:val="00B37359"/>
    <w:rsid w:val="00B40753"/>
    <w:rsid w:val="00B65BDD"/>
    <w:rsid w:val="00B74231"/>
    <w:rsid w:val="00B77D59"/>
    <w:rsid w:val="00BA2819"/>
    <w:rsid w:val="00BA3D0D"/>
    <w:rsid w:val="00BD0FB4"/>
    <w:rsid w:val="00BE4DC3"/>
    <w:rsid w:val="00BE5E44"/>
    <w:rsid w:val="00BE6EF3"/>
    <w:rsid w:val="00BF1970"/>
    <w:rsid w:val="00C078B2"/>
    <w:rsid w:val="00C63287"/>
    <w:rsid w:val="00CA3835"/>
    <w:rsid w:val="00CB60C0"/>
    <w:rsid w:val="00CD6227"/>
    <w:rsid w:val="00CE4D6E"/>
    <w:rsid w:val="00CE7CB8"/>
    <w:rsid w:val="00CF5BEE"/>
    <w:rsid w:val="00D01167"/>
    <w:rsid w:val="00D16962"/>
    <w:rsid w:val="00D24B70"/>
    <w:rsid w:val="00D40CE8"/>
    <w:rsid w:val="00D465B2"/>
    <w:rsid w:val="00D6757C"/>
    <w:rsid w:val="00D7234C"/>
    <w:rsid w:val="00D7789B"/>
    <w:rsid w:val="00D805F5"/>
    <w:rsid w:val="00D80E64"/>
    <w:rsid w:val="00D828E3"/>
    <w:rsid w:val="00DA5FE6"/>
    <w:rsid w:val="00DA74CB"/>
    <w:rsid w:val="00DB4133"/>
    <w:rsid w:val="00DB5968"/>
    <w:rsid w:val="00DC3CF3"/>
    <w:rsid w:val="00DD3A2D"/>
    <w:rsid w:val="00DD4074"/>
    <w:rsid w:val="00DD42B6"/>
    <w:rsid w:val="00DF7755"/>
    <w:rsid w:val="00E06968"/>
    <w:rsid w:val="00E06AEE"/>
    <w:rsid w:val="00E31543"/>
    <w:rsid w:val="00E42969"/>
    <w:rsid w:val="00E45DFF"/>
    <w:rsid w:val="00E522F9"/>
    <w:rsid w:val="00E6056E"/>
    <w:rsid w:val="00E72EC0"/>
    <w:rsid w:val="00E802D5"/>
    <w:rsid w:val="00E90EA5"/>
    <w:rsid w:val="00ED027D"/>
    <w:rsid w:val="00ED76E5"/>
    <w:rsid w:val="00EF59CE"/>
    <w:rsid w:val="00F14378"/>
    <w:rsid w:val="00F248B8"/>
    <w:rsid w:val="00F420C0"/>
    <w:rsid w:val="00F53D81"/>
    <w:rsid w:val="00F566CB"/>
    <w:rsid w:val="00F6641C"/>
    <w:rsid w:val="00F7065C"/>
    <w:rsid w:val="00F93EF7"/>
    <w:rsid w:val="00FB3E1B"/>
    <w:rsid w:val="00FC4772"/>
    <w:rsid w:val="00FF5C1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F94C1B"/>
  <w15:docId w15:val="{BF839CE6-62AA-4312-8F69-4C8B89F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61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65B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65B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65BD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65BD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65B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65BDD"/>
    <w:pPr>
      <w:spacing w:before="240" w:after="60"/>
      <w:outlineLvl w:val="5"/>
    </w:pPr>
    <w:rPr>
      <w:rFonts w:eastAsia="Times New Roman"/>
      <w:b/>
      <w:b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65BD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65BD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65B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9616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96161"/>
  </w:style>
  <w:style w:type="paragraph" w:styleId="Alatunniste">
    <w:name w:val="footer"/>
    <w:basedOn w:val="Normaali"/>
    <w:link w:val="AlatunnisteChar"/>
    <w:uiPriority w:val="99"/>
    <w:unhideWhenUsed/>
    <w:rsid w:val="0059616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96161"/>
  </w:style>
  <w:style w:type="table" w:styleId="TaulukkoRuudukko">
    <w:name w:val="Table Grid"/>
    <w:basedOn w:val="Normaalitaulukko"/>
    <w:uiPriority w:val="59"/>
    <w:rsid w:val="00E0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4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40CE8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unhideWhenUsed/>
    <w:rsid w:val="00843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65BD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B65BD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65BDD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B65BDD"/>
    <w:rPr>
      <w:rFonts w:ascii="Calibri" w:hAnsi="Calibri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B65BDD"/>
    <w:pPr>
      <w:ind w:left="4252"/>
    </w:pPr>
  </w:style>
  <w:style w:type="character" w:customStyle="1" w:styleId="AllekirjoitusChar">
    <w:name w:val="Allekirjoitus Char"/>
    <w:link w:val="Allekirjoitus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B65BDD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B65BDD"/>
    <w:rPr>
      <w:rFonts w:ascii="Segoe UI" w:hAnsi="Segoe UI" w:cs="Segoe UI"/>
      <w:sz w:val="16"/>
      <w:szCs w:val="16"/>
      <w:lang w:eastAsia="en-US"/>
    </w:rPr>
  </w:style>
  <w:style w:type="paragraph" w:styleId="Eivli">
    <w:name w:val="No Spacing"/>
    <w:uiPriority w:val="1"/>
    <w:qFormat/>
    <w:rsid w:val="00B65BDD"/>
    <w:rPr>
      <w:rFonts w:ascii="Calibri" w:hAnsi="Calibr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65BD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uiPriority w:val="30"/>
    <w:rsid w:val="00B65BDD"/>
    <w:rPr>
      <w:rFonts w:ascii="Calibri" w:hAnsi="Calibri"/>
      <w:i/>
      <w:iCs/>
      <w:color w:val="5B9BD5"/>
      <w:sz w:val="22"/>
      <w:szCs w:val="22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B65BDD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B65BDD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B65BDD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B65BDD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B65BDD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B65BDD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B65BDD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B65BDD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B65BDD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B65BDD"/>
    <w:rPr>
      <w:rFonts w:ascii="Calibri Light" w:eastAsia="Times New Roman" w:hAnsi="Calibri Light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65BDD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link w:val="HTML-esimuotoiltu"/>
    <w:uiPriority w:val="99"/>
    <w:semiHidden/>
    <w:rsid w:val="00B65BDD"/>
    <w:rPr>
      <w:rFonts w:ascii="Courier New" w:hAnsi="Courier New" w:cs="Courier New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B65BDD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B65BDD"/>
    <w:rPr>
      <w:rFonts w:ascii="Calibri" w:hAnsi="Calibri"/>
      <w:i/>
      <w:iCs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B65BDD"/>
  </w:style>
  <w:style w:type="character" w:customStyle="1" w:styleId="HuomautuksenotsikkoChar">
    <w:name w:val="Huomautuksen otsikko Char"/>
    <w:link w:val="Huomautuksenotsikko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B65BD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B65BD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B65BD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B65BD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B65BDD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B65BDD"/>
    <w:pPr>
      <w:framePr w:w="7920" w:h="1980" w:hRule="exact" w:hSpace="141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B65BDD"/>
    <w:rPr>
      <w:rFonts w:ascii="Calibri Light" w:eastAsia="Times New Roman" w:hAnsi="Calibri Light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65BDD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B65BDD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65BDD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B65BDD"/>
    <w:rPr>
      <w:rFonts w:ascii="Calibri" w:hAnsi="Calibri"/>
      <w:b/>
      <w:bCs/>
      <w:lang w:eastAsia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65BDD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B65BDD"/>
  </w:style>
  <w:style w:type="paragraph" w:styleId="Lainaus">
    <w:name w:val="Quote"/>
    <w:basedOn w:val="Normaali"/>
    <w:next w:val="Normaali"/>
    <w:link w:val="LainausChar"/>
    <w:uiPriority w:val="29"/>
    <w:qFormat/>
    <w:rsid w:val="00B65BD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B65BDD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65BDD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B65BDD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B65BDD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B65BDD"/>
    <w:rPr>
      <w:rFonts w:ascii="Calibri" w:hAnsi="Calibri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B65BDD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B65BDD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B65BDD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B65BDD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B65BDD"/>
    <w:pPr>
      <w:ind w:left="4252"/>
    </w:pPr>
  </w:style>
  <w:style w:type="character" w:customStyle="1" w:styleId="LopetusChar">
    <w:name w:val="Lopetus Char"/>
    <w:link w:val="Lopetus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B65BDD"/>
    <w:rPr>
      <w:sz w:val="20"/>
      <w:szCs w:val="20"/>
    </w:rPr>
  </w:style>
  <w:style w:type="character" w:customStyle="1" w:styleId="LoppuviitteentekstiChar">
    <w:name w:val="Loppuviitteen teksti Char"/>
    <w:link w:val="Loppuviitteenteksti"/>
    <w:uiPriority w:val="99"/>
    <w:semiHidden/>
    <w:rsid w:val="00B65BDD"/>
    <w:rPr>
      <w:rFonts w:ascii="Calibri" w:hAnsi="Calibri"/>
      <w:lang w:eastAsia="en-US"/>
    </w:rPr>
  </w:style>
  <w:style w:type="paragraph" w:styleId="Luettelo">
    <w:name w:val="List"/>
    <w:basedOn w:val="Normaali"/>
    <w:uiPriority w:val="99"/>
    <w:semiHidden/>
    <w:unhideWhenUsed/>
    <w:rsid w:val="00B65BD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B65BD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B65BD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B65BD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B65BDD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B65BDD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B65BDD"/>
  </w:style>
  <w:style w:type="paragraph" w:styleId="Lhdeluettelonotsikko">
    <w:name w:val="toa heading"/>
    <w:basedOn w:val="Normaali"/>
    <w:next w:val="Normaali"/>
    <w:uiPriority w:val="99"/>
    <w:semiHidden/>
    <w:unhideWhenUsed/>
    <w:rsid w:val="00B65BD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B65BDD"/>
    <w:pPr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B65B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krotekstiChar">
    <w:name w:val="Makroteksti Char"/>
    <w:link w:val="Makroteksti"/>
    <w:uiPriority w:val="99"/>
    <w:semiHidden/>
    <w:rsid w:val="00B65BDD"/>
    <w:rPr>
      <w:rFonts w:ascii="Courier New" w:hAnsi="Courier New" w:cs="Courier New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B65BDD"/>
    <w:pPr>
      <w:numPr>
        <w:numId w:val="9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B65BDD"/>
    <w:pPr>
      <w:numPr>
        <w:numId w:val="10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B65BDD"/>
    <w:pPr>
      <w:numPr>
        <w:numId w:val="11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B65BDD"/>
    <w:pPr>
      <w:numPr>
        <w:numId w:val="12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B65BDD"/>
    <w:pPr>
      <w:numPr>
        <w:numId w:val="13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B65BDD"/>
    <w:pPr>
      <w:numPr>
        <w:numId w:val="14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B65BDD"/>
    <w:pPr>
      <w:numPr>
        <w:numId w:val="1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B65BDD"/>
    <w:pPr>
      <w:numPr>
        <w:numId w:val="1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B65BDD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B65BDD"/>
    <w:pPr>
      <w:numPr>
        <w:numId w:val="18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B65BD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B65BD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1Char">
    <w:name w:val="Otsikko 1 Char"/>
    <w:link w:val="Otsikko1"/>
    <w:uiPriority w:val="9"/>
    <w:rsid w:val="00B65BD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semiHidden/>
    <w:rsid w:val="00B65BD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semiHidden/>
    <w:rsid w:val="00B65BD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link w:val="Otsikko4"/>
    <w:uiPriority w:val="9"/>
    <w:semiHidden/>
    <w:rsid w:val="00B65B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semiHidden/>
    <w:rsid w:val="00B65B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semiHidden/>
    <w:rsid w:val="00B65B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B65B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tsikko8Char">
    <w:name w:val="Otsikko 8 Char"/>
    <w:link w:val="Otsikko8"/>
    <w:uiPriority w:val="9"/>
    <w:semiHidden/>
    <w:rsid w:val="00B65B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tsikko9Char">
    <w:name w:val="Otsikko 9 Char"/>
    <w:link w:val="Otsikko9"/>
    <w:uiPriority w:val="9"/>
    <w:semiHidden/>
    <w:rsid w:val="00B65BD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B65BDD"/>
  </w:style>
  <w:style w:type="character" w:customStyle="1" w:styleId="PivmrChar">
    <w:name w:val="Päivämäärä Char"/>
    <w:link w:val="Pivmr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B65BD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B65BDD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B65BDD"/>
    <w:rPr>
      <w:rFonts w:ascii="Calibri" w:hAnsi="Calibri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B65BDD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B65BD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B65BDD"/>
    <w:pPr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B65BDD"/>
    <w:pPr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B65BDD"/>
    <w:pPr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B65BDD"/>
    <w:pPr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B65BDD"/>
    <w:pPr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B65BDD"/>
    <w:pPr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B65BDD"/>
    <w:pPr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65BDD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B65BDD"/>
  </w:style>
  <w:style w:type="character" w:customStyle="1" w:styleId="TervehdysChar">
    <w:name w:val="Tervehdys Char"/>
    <w:link w:val="Tervehdys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5BD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5BDD"/>
    <w:rPr>
      <w:rFonts w:ascii="Courier New" w:hAnsi="Courier New" w:cs="Courier New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B65BDD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5BDD"/>
  </w:style>
  <w:style w:type="character" w:customStyle="1" w:styleId="ViestinallekirjoitusChar">
    <w:name w:val="Viestin allekirjoitus Char"/>
    <w:link w:val="Viestinallekirjoitus"/>
    <w:uiPriority w:val="99"/>
    <w:semiHidden/>
    <w:rsid w:val="00B65BDD"/>
    <w:rPr>
      <w:rFonts w:ascii="Calibri" w:hAnsi="Calibri"/>
      <w:sz w:val="22"/>
      <w:szCs w:val="22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B65B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ViestinotsikkoChar">
    <w:name w:val="Viestin otsikko Char"/>
    <w:link w:val="Viestinotsikko"/>
    <w:uiPriority w:val="99"/>
    <w:semiHidden/>
    <w:rsid w:val="00B65BD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8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B7B5-7960-4D87-98BB-A8588865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2462</Words>
  <Characters>19949</Characters>
  <Application>Microsoft Office Word</Application>
  <DocSecurity>4</DocSecurity>
  <Lines>166</Lines>
  <Paragraphs>44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Iisalmen kaupunki</Company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Hyvärinen Sinikka</dc:creator>
  <cp:lastModifiedBy>Rönkkö Päivi (Iisalmi)</cp:lastModifiedBy>
  <cp:revision>2</cp:revision>
  <cp:lastPrinted>2018-11-29T11:06:00Z</cp:lastPrinted>
  <dcterms:created xsi:type="dcterms:W3CDTF">2019-03-28T16:40:00Z</dcterms:created>
  <dcterms:modified xsi:type="dcterms:W3CDTF">2019-03-28T16:40:00Z</dcterms:modified>
</cp:coreProperties>
</file>